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B6743" w:rsidRDefault="00000000">
      <w:pPr>
        <w:pBdr>
          <w:top w:val="nil"/>
          <w:left w:val="nil"/>
          <w:bottom w:val="nil"/>
          <w:right w:val="nil"/>
          <w:between w:val="nil"/>
        </w:pBdr>
        <w:spacing w:before="40" w:after="40" w:line="120" w:lineRule="auto"/>
        <w:rPr>
          <w:rFonts w:ascii="Cambria" w:eastAsia="Cambria" w:hAnsi="Cambria" w:cs="Cambria"/>
          <w:b/>
          <w:color w:val="000000"/>
          <w:sz w:val="40"/>
          <w:szCs w:val="40"/>
        </w:rPr>
      </w:pPr>
      <w:r>
        <w:rPr>
          <w:rFonts w:ascii="Cambria" w:eastAsia="Cambria" w:hAnsi="Cambria" w:cs="Cambria"/>
          <w:color w:val="000000"/>
          <w:sz w:val="22"/>
          <w:szCs w:val="22"/>
        </w:rPr>
        <w:tab/>
      </w:r>
      <w:r>
        <w:rPr>
          <w:rFonts w:ascii="Cambria" w:eastAsia="Cambria" w:hAnsi="Cambria" w:cs="Cambria"/>
          <w:color w:val="000000"/>
          <w:sz w:val="22"/>
          <w:szCs w:val="22"/>
        </w:rPr>
        <w:tab/>
      </w:r>
      <w:r>
        <w:rPr>
          <w:rFonts w:ascii="Cambria" w:eastAsia="Cambria" w:hAnsi="Cambria" w:cs="Cambria"/>
          <w:color w:val="000000"/>
          <w:sz w:val="22"/>
          <w:szCs w:val="22"/>
        </w:rPr>
        <w:tab/>
      </w:r>
      <w:r>
        <w:rPr>
          <w:rFonts w:ascii="Cambria" w:eastAsia="Cambria" w:hAnsi="Cambria" w:cs="Cambria"/>
          <w:color w:val="000000"/>
          <w:sz w:val="22"/>
          <w:szCs w:val="22"/>
        </w:rPr>
        <w:tab/>
      </w:r>
      <w:r>
        <w:rPr>
          <w:rFonts w:ascii="Cambria" w:eastAsia="Cambria" w:hAnsi="Cambria" w:cs="Cambria"/>
          <w:color w:val="000000"/>
          <w:sz w:val="22"/>
          <w:szCs w:val="22"/>
        </w:rPr>
        <w:tab/>
      </w:r>
      <w:r>
        <w:rPr>
          <w:rFonts w:ascii="Cambria" w:eastAsia="Cambria" w:hAnsi="Cambria" w:cs="Cambria"/>
          <w:color w:val="000000"/>
          <w:sz w:val="22"/>
          <w:szCs w:val="22"/>
        </w:rPr>
        <w:tab/>
      </w:r>
      <w:r>
        <w:rPr>
          <w:rFonts w:ascii="Cambria" w:eastAsia="Cambria" w:hAnsi="Cambria" w:cs="Cambria"/>
          <w:color w:val="000000"/>
          <w:sz w:val="22"/>
          <w:szCs w:val="22"/>
        </w:rPr>
        <w:tab/>
      </w:r>
      <w:r>
        <w:rPr>
          <w:rFonts w:ascii="Cambria" w:eastAsia="Cambria" w:hAnsi="Cambria" w:cs="Cambria"/>
          <w:color w:val="000000"/>
          <w:sz w:val="22"/>
          <w:szCs w:val="22"/>
        </w:rPr>
        <w:tab/>
        <w:t xml:space="preserve">      </w:t>
      </w:r>
      <w:r>
        <w:rPr>
          <w:rFonts w:ascii="Cambria" w:eastAsia="Cambria" w:hAnsi="Cambria" w:cs="Cambria"/>
          <w:color w:val="000000"/>
          <w:sz w:val="22"/>
          <w:szCs w:val="22"/>
        </w:rPr>
        <w:tab/>
        <w:t xml:space="preserve">      </w:t>
      </w:r>
      <w:r>
        <w:rPr>
          <w:rFonts w:ascii="Cambria" w:eastAsia="Cambria" w:hAnsi="Cambria" w:cs="Cambria"/>
          <w:color w:val="000000"/>
          <w:sz w:val="20"/>
          <w:szCs w:val="20"/>
        </w:rPr>
        <w:tab/>
      </w:r>
    </w:p>
    <w:p w14:paraId="00000002" w14:textId="77777777" w:rsidR="009B6743" w:rsidRDefault="00000000">
      <w:pPr>
        <w:pBdr>
          <w:top w:val="nil"/>
          <w:left w:val="nil"/>
          <w:bottom w:val="single" w:sz="4" w:space="0" w:color="000000"/>
          <w:right w:val="nil"/>
          <w:between w:val="nil"/>
        </w:pBdr>
        <w:tabs>
          <w:tab w:val="right" w:pos="10080"/>
          <w:tab w:val="left" w:pos="360"/>
          <w:tab w:val="right" w:pos="10440"/>
          <w:tab w:val="right" w:pos="10620"/>
        </w:tabs>
        <w:spacing w:before="40" w:after="40"/>
        <w:rPr>
          <w:rFonts w:ascii="Cambria" w:eastAsia="Cambria" w:hAnsi="Cambria" w:cs="Cambria"/>
          <w:color w:val="000000"/>
          <w:sz w:val="42"/>
          <w:szCs w:val="42"/>
        </w:rPr>
      </w:pPr>
      <w:r>
        <w:rPr>
          <w:rFonts w:ascii="Cambria" w:eastAsia="Cambria" w:hAnsi="Cambria" w:cs="Cambria"/>
          <w:sz w:val="42"/>
          <w:szCs w:val="42"/>
        </w:rPr>
        <w:t>Maddie Adams-Miller</w:t>
      </w:r>
      <w:r>
        <w:rPr>
          <w:rFonts w:ascii="Cambria" w:eastAsia="Cambria" w:hAnsi="Cambria" w:cs="Cambria"/>
          <w:color w:val="000000"/>
          <w:sz w:val="42"/>
          <w:szCs w:val="42"/>
        </w:rPr>
        <w:t xml:space="preserve">                           </w:t>
      </w:r>
      <w:r>
        <w:rPr>
          <w:rFonts w:ascii="Cambria" w:eastAsia="Cambria" w:hAnsi="Cambria" w:cs="Cambria"/>
          <w:color w:val="000000"/>
          <w:sz w:val="42"/>
          <w:szCs w:val="42"/>
        </w:rPr>
        <w:tab/>
        <w:t xml:space="preserve">    </w:t>
      </w:r>
    </w:p>
    <w:p w14:paraId="1752BC14" w14:textId="53C54B32" w:rsidR="00597679" w:rsidRDefault="00000000" w:rsidP="00597679">
      <w:pPr>
        <w:pBdr>
          <w:top w:val="nil"/>
          <w:left w:val="nil"/>
          <w:bottom w:val="single" w:sz="4" w:space="0" w:color="000000"/>
          <w:right w:val="nil"/>
          <w:between w:val="nil"/>
        </w:pBdr>
        <w:tabs>
          <w:tab w:val="right" w:pos="10080"/>
          <w:tab w:val="left" w:pos="360"/>
          <w:tab w:val="right" w:pos="10440"/>
          <w:tab w:val="right" w:pos="10620"/>
        </w:tabs>
        <w:spacing w:before="40" w:after="40"/>
        <w:rPr>
          <w:rFonts w:ascii="Cambria" w:eastAsia="Cambria" w:hAnsi="Cambria" w:cs="Cambria"/>
          <w:b/>
          <w:color w:val="000000"/>
        </w:rPr>
      </w:pPr>
      <w:r>
        <w:rPr>
          <w:rFonts w:ascii="Cambria" w:eastAsia="Cambria" w:hAnsi="Cambria" w:cs="Cambria"/>
          <w:sz w:val="21"/>
          <w:szCs w:val="21"/>
        </w:rPr>
        <w:t>ma</w:t>
      </w:r>
      <w:r w:rsidR="00597679">
        <w:rPr>
          <w:rFonts w:ascii="Cambria" w:eastAsia="Cambria" w:hAnsi="Cambria" w:cs="Cambria"/>
          <w:sz w:val="21"/>
          <w:szCs w:val="21"/>
        </w:rPr>
        <w:t>ddieadamsmiller@gmail.com</w:t>
      </w:r>
      <w:r>
        <w:rPr>
          <w:rFonts w:ascii="Cambria" w:eastAsia="Cambria" w:hAnsi="Cambria" w:cs="Cambria"/>
          <w:color w:val="000000"/>
          <w:sz w:val="21"/>
          <w:szCs w:val="21"/>
        </w:rPr>
        <w:t xml:space="preserve">| </w:t>
      </w:r>
      <w:r>
        <w:rPr>
          <w:rFonts w:ascii="Cambria" w:eastAsia="Cambria" w:hAnsi="Cambria" w:cs="Cambria"/>
          <w:sz w:val="21"/>
          <w:szCs w:val="21"/>
        </w:rPr>
        <w:t>914</w:t>
      </w:r>
      <w:r>
        <w:rPr>
          <w:rFonts w:ascii="Cambria" w:eastAsia="Cambria" w:hAnsi="Cambria" w:cs="Cambria"/>
          <w:color w:val="000000"/>
          <w:sz w:val="21"/>
          <w:szCs w:val="21"/>
        </w:rPr>
        <w:t>-</w:t>
      </w:r>
      <w:r>
        <w:rPr>
          <w:rFonts w:ascii="Cambria" w:eastAsia="Cambria" w:hAnsi="Cambria" w:cs="Cambria"/>
          <w:sz w:val="21"/>
          <w:szCs w:val="21"/>
        </w:rPr>
        <w:t>646</w:t>
      </w:r>
      <w:r>
        <w:rPr>
          <w:rFonts w:ascii="Cambria" w:eastAsia="Cambria" w:hAnsi="Cambria" w:cs="Cambria"/>
          <w:color w:val="000000"/>
          <w:sz w:val="21"/>
          <w:szCs w:val="21"/>
        </w:rPr>
        <w:t>-</w:t>
      </w:r>
      <w:r>
        <w:rPr>
          <w:rFonts w:ascii="Cambria" w:eastAsia="Cambria" w:hAnsi="Cambria" w:cs="Cambria"/>
          <w:sz w:val="21"/>
          <w:szCs w:val="21"/>
        </w:rPr>
        <w:t>1218</w:t>
      </w:r>
      <w:r w:rsidR="00597679">
        <w:rPr>
          <w:rFonts w:ascii="Cambria" w:eastAsia="Cambria" w:hAnsi="Cambria" w:cs="Cambria"/>
          <w:color w:val="000000"/>
          <w:sz w:val="21"/>
          <w:szCs w:val="21"/>
        </w:rPr>
        <w:t xml:space="preserve"> | maddieadamsmiller.com</w:t>
      </w:r>
      <w:r>
        <w:rPr>
          <w:rFonts w:ascii="Cambria" w:eastAsia="Cambria" w:hAnsi="Cambria" w:cs="Cambria"/>
          <w:sz w:val="21"/>
          <w:szCs w:val="21"/>
        </w:rPr>
        <w:t xml:space="preserve"> | Chappaqua, NY</w:t>
      </w:r>
      <w:r>
        <w:rPr>
          <w:rFonts w:ascii="Cambria" w:eastAsia="Cambria" w:hAnsi="Cambria" w:cs="Cambria"/>
          <w:color w:val="000000"/>
          <w:sz w:val="42"/>
          <w:szCs w:val="42"/>
        </w:rPr>
        <w:t xml:space="preserve">             </w:t>
      </w:r>
    </w:p>
    <w:p w14:paraId="00000004" w14:textId="73957918" w:rsidR="009B6743" w:rsidRDefault="00000000">
      <w:pPr>
        <w:pBdr>
          <w:top w:val="nil"/>
          <w:left w:val="nil"/>
          <w:bottom w:val="single" w:sz="4" w:space="0" w:color="000000"/>
          <w:right w:val="nil"/>
          <w:between w:val="nil"/>
        </w:pBdr>
        <w:tabs>
          <w:tab w:val="right" w:pos="10080"/>
          <w:tab w:val="left" w:pos="360"/>
          <w:tab w:val="right" w:pos="10620"/>
        </w:tabs>
        <w:spacing w:before="40" w:after="40"/>
        <w:rPr>
          <w:rFonts w:ascii="Cambria" w:eastAsia="Cambria" w:hAnsi="Cambria" w:cs="Cambria"/>
          <w:b/>
          <w:color w:val="000000"/>
        </w:rPr>
      </w:pPr>
      <w:r>
        <w:rPr>
          <w:rFonts w:ascii="Cambria" w:eastAsia="Cambria" w:hAnsi="Cambria" w:cs="Cambria"/>
          <w:b/>
          <w:color w:val="000000"/>
        </w:rPr>
        <w:t>EDUCATION</w:t>
      </w:r>
    </w:p>
    <w:p w14:paraId="00000005" w14:textId="77777777" w:rsidR="009B6743" w:rsidRDefault="00000000">
      <w:pPr>
        <w:pBdr>
          <w:top w:val="nil"/>
          <w:left w:val="nil"/>
          <w:bottom w:val="nil"/>
          <w:right w:val="nil"/>
          <w:between w:val="nil"/>
        </w:pBdr>
        <w:tabs>
          <w:tab w:val="right" w:pos="10080"/>
          <w:tab w:val="left" w:pos="360"/>
          <w:tab w:val="right" w:pos="10620"/>
        </w:tabs>
        <w:spacing w:before="60" w:after="40"/>
        <w:rPr>
          <w:rFonts w:ascii="Cambria" w:eastAsia="Cambria" w:hAnsi="Cambria" w:cs="Cambria"/>
          <w:color w:val="000000"/>
          <w:sz w:val="20"/>
          <w:szCs w:val="20"/>
        </w:rPr>
      </w:pPr>
      <w:r>
        <w:rPr>
          <w:rFonts w:ascii="Cambria" w:eastAsia="Cambria" w:hAnsi="Cambria" w:cs="Cambria"/>
          <w:b/>
          <w:color w:val="000000"/>
          <w:sz w:val="22"/>
          <w:szCs w:val="22"/>
        </w:rPr>
        <w:t xml:space="preserve">Swarthmore College </w:t>
      </w:r>
      <w:r>
        <w:rPr>
          <w:rFonts w:ascii="Cambria" w:eastAsia="Cambria" w:hAnsi="Cambria" w:cs="Cambria"/>
          <w:color w:val="000000"/>
          <w:sz w:val="22"/>
          <w:szCs w:val="22"/>
        </w:rPr>
        <w:t>| Swarthmore, PA</w:t>
      </w:r>
      <w:r>
        <w:rPr>
          <w:rFonts w:ascii="Cambria" w:eastAsia="Cambria" w:hAnsi="Cambria" w:cs="Cambria"/>
          <w:color w:val="000000"/>
          <w:sz w:val="22"/>
          <w:szCs w:val="22"/>
        </w:rPr>
        <w:tab/>
        <w:t>May 202</w:t>
      </w:r>
      <w:r>
        <w:rPr>
          <w:rFonts w:ascii="Cambria" w:eastAsia="Cambria" w:hAnsi="Cambria" w:cs="Cambria"/>
          <w:sz w:val="22"/>
          <w:szCs w:val="22"/>
        </w:rPr>
        <w:t>6</w:t>
      </w:r>
    </w:p>
    <w:p w14:paraId="00000006" w14:textId="77777777" w:rsidR="009B6743" w:rsidRDefault="00000000">
      <w:pPr>
        <w:pBdr>
          <w:top w:val="nil"/>
          <w:left w:val="nil"/>
          <w:bottom w:val="nil"/>
          <w:right w:val="nil"/>
          <w:between w:val="nil"/>
        </w:pBdr>
        <w:tabs>
          <w:tab w:val="right" w:pos="10080"/>
          <w:tab w:val="left" w:pos="360"/>
          <w:tab w:val="right" w:pos="10620"/>
        </w:tabs>
        <w:spacing w:before="40" w:after="40"/>
        <w:ind w:firstLine="90"/>
        <w:rPr>
          <w:rFonts w:ascii="Cambria" w:eastAsia="Cambria" w:hAnsi="Cambria" w:cs="Cambria"/>
          <w:b/>
          <w:color w:val="000000"/>
          <w:sz w:val="20"/>
          <w:szCs w:val="20"/>
        </w:rPr>
      </w:pPr>
      <w:r>
        <w:rPr>
          <w:rFonts w:ascii="Cambria" w:eastAsia="Cambria" w:hAnsi="Cambria" w:cs="Cambria"/>
          <w:color w:val="000000"/>
          <w:sz w:val="20"/>
          <w:szCs w:val="20"/>
        </w:rPr>
        <w:t>Candidate for B.</w:t>
      </w:r>
      <w:r>
        <w:rPr>
          <w:rFonts w:ascii="Cambria" w:eastAsia="Cambria" w:hAnsi="Cambria" w:cs="Cambria"/>
          <w:sz w:val="20"/>
          <w:szCs w:val="20"/>
        </w:rPr>
        <w:t>S</w:t>
      </w:r>
      <w:r>
        <w:rPr>
          <w:rFonts w:ascii="Cambria" w:eastAsia="Cambria" w:hAnsi="Cambria" w:cs="Cambria"/>
          <w:color w:val="000000"/>
          <w:sz w:val="20"/>
          <w:szCs w:val="20"/>
        </w:rPr>
        <w:t xml:space="preserve">. in </w:t>
      </w:r>
      <w:r>
        <w:rPr>
          <w:rFonts w:ascii="Cambria" w:eastAsia="Cambria" w:hAnsi="Cambria" w:cs="Cambria"/>
          <w:sz w:val="20"/>
          <w:szCs w:val="20"/>
        </w:rPr>
        <w:t>Engineering</w:t>
      </w:r>
      <w:r>
        <w:rPr>
          <w:rFonts w:ascii="Cambria" w:eastAsia="Cambria" w:hAnsi="Cambria" w:cs="Cambria"/>
          <w:color w:val="000000"/>
          <w:sz w:val="20"/>
          <w:szCs w:val="20"/>
        </w:rPr>
        <w:t xml:space="preserve"> and </w:t>
      </w:r>
      <w:r>
        <w:rPr>
          <w:rFonts w:ascii="Cambria" w:eastAsia="Cambria" w:hAnsi="Cambria" w:cs="Cambria"/>
          <w:sz w:val="20"/>
          <w:szCs w:val="20"/>
        </w:rPr>
        <w:t xml:space="preserve">B.A. in Theater; </w:t>
      </w:r>
      <w:r>
        <w:rPr>
          <w:rFonts w:ascii="Cambria" w:eastAsia="Cambria" w:hAnsi="Cambria" w:cs="Cambria"/>
          <w:i/>
          <w:color w:val="000000"/>
          <w:sz w:val="20"/>
          <w:szCs w:val="20"/>
        </w:rPr>
        <w:t xml:space="preserve">Cumulative GPA: </w:t>
      </w:r>
      <w:r>
        <w:rPr>
          <w:rFonts w:ascii="Cambria" w:eastAsia="Cambria" w:hAnsi="Cambria" w:cs="Cambria"/>
          <w:color w:val="000000"/>
          <w:sz w:val="20"/>
          <w:szCs w:val="20"/>
        </w:rPr>
        <w:t>3.</w:t>
      </w:r>
      <w:r>
        <w:rPr>
          <w:rFonts w:ascii="Cambria" w:eastAsia="Cambria" w:hAnsi="Cambria" w:cs="Cambria"/>
          <w:sz w:val="20"/>
          <w:szCs w:val="20"/>
        </w:rPr>
        <w:t>4</w:t>
      </w:r>
      <w:r>
        <w:rPr>
          <w:rFonts w:ascii="Cambria" w:eastAsia="Cambria" w:hAnsi="Cambria" w:cs="Cambria"/>
          <w:color w:val="000000"/>
          <w:sz w:val="20"/>
          <w:szCs w:val="20"/>
        </w:rPr>
        <w:t>/4.0</w:t>
      </w:r>
      <w:r>
        <w:rPr>
          <w:rFonts w:ascii="Cambria" w:eastAsia="Cambria" w:hAnsi="Cambria" w:cs="Cambria"/>
          <w:i/>
          <w:color w:val="000000"/>
          <w:sz w:val="20"/>
          <w:szCs w:val="20"/>
        </w:rPr>
        <w:tab/>
      </w:r>
    </w:p>
    <w:p w14:paraId="00000007" w14:textId="77777777" w:rsidR="009B6743" w:rsidRDefault="00000000">
      <w:pPr>
        <w:numPr>
          <w:ilvl w:val="0"/>
          <w:numId w:val="2"/>
        </w:numPr>
        <w:tabs>
          <w:tab w:val="left" w:pos="540"/>
        </w:tabs>
        <w:spacing w:before="40" w:after="40"/>
        <w:ind w:right="72"/>
        <w:rPr>
          <w:rFonts w:ascii="Cambria" w:eastAsia="Cambria" w:hAnsi="Cambria" w:cs="Cambria"/>
          <w:sz w:val="20"/>
          <w:szCs w:val="20"/>
        </w:rPr>
      </w:pPr>
      <w:r>
        <w:rPr>
          <w:rFonts w:ascii="Cambria" w:eastAsia="Cambria" w:hAnsi="Cambria" w:cs="Cambria"/>
          <w:i/>
          <w:sz w:val="20"/>
          <w:szCs w:val="20"/>
        </w:rPr>
        <w:t xml:space="preserve">Relevant Engineering courses: </w:t>
      </w:r>
      <w:r>
        <w:rPr>
          <w:rFonts w:ascii="Cambria" w:eastAsia="Cambria" w:hAnsi="Cambria" w:cs="Cambria"/>
          <w:sz w:val="20"/>
          <w:szCs w:val="20"/>
        </w:rPr>
        <w:t xml:space="preserve">Structural Design, </w:t>
      </w:r>
      <w:proofErr w:type="spellStart"/>
      <w:r>
        <w:rPr>
          <w:rFonts w:ascii="Cambria" w:eastAsia="Cambria" w:hAnsi="Cambria" w:cs="Cambria"/>
          <w:sz w:val="20"/>
          <w:szCs w:val="20"/>
        </w:rPr>
        <w:t>Thermofluid</w:t>
      </w:r>
      <w:proofErr w:type="spellEnd"/>
      <w:r>
        <w:rPr>
          <w:rFonts w:ascii="Cambria" w:eastAsia="Cambria" w:hAnsi="Cambria" w:cs="Cambria"/>
          <w:sz w:val="20"/>
          <w:szCs w:val="20"/>
        </w:rPr>
        <w:t xml:space="preserve"> Mechanics, Mechanics of Solids, Linear Physical System Analysis, Experiment for Engineering Design, Inclusive Engineering Design, Electrical Circuit Analysis.</w:t>
      </w:r>
    </w:p>
    <w:p w14:paraId="00000008" w14:textId="6484E316" w:rsidR="009B6743" w:rsidRDefault="00000000">
      <w:pPr>
        <w:numPr>
          <w:ilvl w:val="0"/>
          <w:numId w:val="2"/>
        </w:numPr>
        <w:tabs>
          <w:tab w:val="left" w:pos="540"/>
        </w:tabs>
        <w:spacing w:before="40" w:after="40"/>
        <w:ind w:right="72"/>
        <w:rPr>
          <w:rFonts w:ascii="Cambria" w:eastAsia="Cambria" w:hAnsi="Cambria" w:cs="Cambria"/>
          <w:sz w:val="20"/>
          <w:szCs w:val="20"/>
        </w:rPr>
      </w:pPr>
      <w:r>
        <w:rPr>
          <w:rFonts w:ascii="Cambria" w:eastAsia="Cambria" w:hAnsi="Cambria" w:cs="Cambria"/>
          <w:i/>
          <w:sz w:val="20"/>
          <w:szCs w:val="20"/>
        </w:rPr>
        <w:t xml:space="preserve">Relevant Theater courses: </w:t>
      </w:r>
      <w:r>
        <w:rPr>
          <w:rFonts w:ascii="Cambria" w:eastAsia="Cambria" w:hAnsi="Cambria" w:cs="Cambria"/>
          <w:sz w:val="20"/>
          <w:szCs w:val="20"/>
        </w:rPr>
        <w:t xml:space="preserve">Set Design Independent Study, Advanced Project in Lighting Design, </w:t>
      </w:r>
      <w:r w:rsidR="00265E92">
        <w:rPr>
          <w:rFonts w:ascii="Cambria" w:eastAsia="Cambria" w:hAnsi="Cambria" w:cs="Cambria"/>
          <w:sz w:val="20"/>
          <w:szCs w:val="20"/>
        </w:rPr>
        <w:t xml:space="preserve">Sound Design, </w:t>
      </w:r>
      <w:r>
        <w:rPr>
          <w:rFonts w:ascii="Cambria" w:eastAsia="Cambria" w:hAnsi="Cambria" w:cs="Cambria"/>
          <w:sz w:val="20"/>
          <w:szCs w:val="20"/>
        </w:rPr>
        <w:t>Dramaturgy, Production Ensemble, Performance Theory and Practice, Theater and Performance, Lighting Design</w:t>
      </w:r>
      <w:r>
        <w:rPr>
          <w:rFonts w:ascii="Cambria" w:eastAsia="Cambria" w:hAnsi="Cambria" w:cs="Cambria"/>
          <w:i/>
          <w:sz w:val="20"/>
          <w:szCs w:val="20"/>
        </w:rPr>
        <w:t>.</w:t>
      </w:r>
    </w:p>
    <w:p w14:paraId="36561063" w14:textId="009301BD" w:rsidR="00265E92" w:rsidRDefault="00265E92">
      <w:pPr>
        <w:numPr>
          <w:ilvl w:val="0"/>
          <w:numId w:val="2"/>
        </w:numPr>
        <w:tabs>
          <w:tab w:val="left" w:pos="540"/>
        </w:tabs>
        <w:spacing w:before="40" w:after="40"/>
        <w:ind w:right="72"/>
        <w:rPr>
          <w:rFonts w:ascii="Cambria" w:eastAsia="Cambria" w:hAnsi="Cambria" w:cs="Cambria"/>
          <w:sz w:val="20"/>
          <w:szCs w:val="20"/>
        </w:rPr>
      </w:pPr>
      <w:r>
        <w:rPr>
          <w:rFonts w:ascii="Cambria" w:eastAsia="Cambria" w:hAnsi="Cambria" w:cs="Cambria"/>
          <w:i/>
          <w:sz w:val="20"/>
          <w:szCs w:val="20"/>
        </w:rPr>
        <w:t>Current Research:</w:t>
      </w:r>
      <w:r>
        <w:rPr>
          <w:rFonts w:ascii="Cambria" w:eastAsia="Cambria" w:hAnsi="Cambria" w:cs="Cambria"/>
          <w:sz w:val="20"/>
          <w:szCs w:val="20"/>
        </w:rPr>
        <w:t xml:space="preserve"> Senior Thesis Project, evaluating </w:t>
      </w:r>
      <w:r w:rsidRPr="00265E92">
        <w:rPr>
          <w:rFonts w:ascii="Cambria" w:eastAsia="Cambria" w:hAnsi="Cambria" w:cs="Cambria"/>
          <w:sz w:val="20"/>
          <w:szCs w:val="20"/>
        </w:rPr>
        <w:t>existing barriers to accessibility in historic theaters and develop</w:t>
      </w:r>
      <w:r>
        <w:rPr>
          <w:rFonts w:ascii="Cambria" w:eastAsia="Cambria" w:hAnsi="Cambria" w:cs="Cambria"/>
          <w:sz w:val="20"/>
          <w:szCs w:val="20"/>
        </w:rPr>
        <w:t xml:space="preserve">ing </w:t>
      </w:r>
      <w:r w:rsidRPr="00265E92">
        <w:rPr>
          <w:rFonts w:ascii="Cambria" w:eastAsia="Cambria" w:hAnsi="Cambria" w:cs="Cambria"/>
          <w:sz w:val="20"/>
          <w:szCs w:val="20"/>
        </w:rPr>
        <w:t xml:space="preserve">a model </w:t>
      </w:r>
      <w:r>
        <w:rPr>
          <w:rFonts w:ascii="Cambria" w:eastAsia="Cambria" w:hAnsi="Cambria" w:cs="Cambria"/>
          <w:sz w:val="20"/>
          <w:szCs w:val="20"/>
        </w:rPr>
        <w:t xml:space="preserve">and prototype </w:t>
      </w:r>
      <w:r w:rsidRPr="00265E92">
        <w:rPr>
          <w:rFonts w:ascii="Cambria" w:eastAsia="Cambria" w:hAnsi="Cambria" w:cs="Cambria"/>
          <w:sz w:val="20"/>
          <w:szCs w:val="20"/>
        </w:rPr>
        <w:t xml:space="preserve">for addressing </w:t>
      </w:r>
      <w:r>
        <w:rPr>
          <w:rFonts w:ascii="Cambria" w:eastAsia="Cambria" w:hAnsi="Cambria" w:cs="Cambria"/>
          <w:sz w:val="20"/>
          <w:szCs w:val="20"/>
        </w:rPr>
        <w:t>these barriers</w:t>
      </w:r>
      <w:r w:rsidRPr="00265E92">
        <w:rPr>
          <w:rFonts w:ascii="Cambria" w:eastAsia="Cambria" w:hAnsi="Cambria" w:cs="Cambria"/>
          <w:sz w:val="20"/>
          <w:szCs w:val="20"/>
        </w:rPr>
        <w:t>.</w:t>
      </w:r>
      <w:r>
        <w:rPr>
          <w:rFonts w:ascii="Cambria" w:eastAsia="Cambria" w:hAnsi="Cambria" w:cs="Cambria"/>
          <w:sz w:val="20"/>
          <w:szCs w:val="20"/>
        </w:rPr>
        <w:t xml:space="preserve"> The</w:t>
      </w:r>
      <w:r w:rsidRPr="00265E92">
        <w:rPr>
          <w:rFonts w:ascii="Cambria" w:eastAsia="Cambria" w:hAnsi="Cambria" w:cs="Cambria"/>
          <w:sz w:val="20"/>
          <w:szCs w:val="20"/>
        </w:rPr>
        <w:t xml:space="preserve"> goal is to evaluate and remove these barriers to </w:t>
      </w:r>
      <w:r>
        <w:rPr>
          <w:rFonts w:ascii="Cambria" w:eastAsia="Cambria" w:hAnsi="Cambria" w:cs="Cambria"/>
          <w:sz w:val="20"/>
          <w:szCs w:val="20"/>
        </w:rPr>
        <w:t>allow</w:t>
      </w:r>
      <w:r w:rsidRPr="00265E92">
        <w:rPr>
          <w:rFonts w:ascii="Cambria" w:eastAsia="Cambria" w:hAnsi="Cambria" w:cs="Cambria"/>
          <w:sz w:val="20"/>
          <w:szCs w:val="20"/>
        </w:rPr>
        <w:t xml:space="preserve"> theaters to accommodate a broader range of performers and guests.</w:t>
      </w:r>
      <w:r>
        <w:rPr>
          <w:rFonts w:ascii="Cambria" w:eastAsia="Cambria" w:hAnsi="Cambria" w:cs="Cambria"/>
          <w:sz w:val="20"/>
          <w:szCs w:val="20"/>
        </w:rPr>
        <w:t xml:space="preserve"> </w:t>
      </w:r>
    </w:p>
    <w:p w14:paraId="0000000A" w14:textId="77777777" w:rsidR="009B6743" w:rsidRDefault="009B6743">
      <w:pPr>
        <w:pBdr>
          <w:top w:val="nil"/>
          <w:left w:val="nil"/>
          <w:bottom w:val="single" w:sz="4" w:space="0" w:color="000000"/>
          <w:right w:val="nil"/>
          <w:between w:val="nil"/>
        </w:pBdr>
        <w:tabs>
          <w:tab w:val="right" w:pos="10080"/>
          <w:tab w:val="left" w:pos="360"/>
        </w:tabs>
        <w:spacing w:before="60" w:after="40"/>
        <w:rPr>
          <w:rFonts w:ascii="Cambria" w:eastAsia="Cambria" w:hAnsi="Cambria" w:cs="Cambria"/>
          <w:b/>
          <w:color w:val="000000"/>
          <w:sz w:val="16"/>
          <w:szCs w:val="16"/>
        </w:rPr>
      </w:pPr>
    </w:p>
    <w:p w14:paraId="0000000B" w14:textId="77777777" w:rsidR="009B6743" w:rsidRDefault="00000000">
      <w:pPr>
        <w:pBdr>
          <w:top w:val="nil"/>
          <w:left w:val="nil"/>
          <w:bottom w:val="single" w:sz="4" w:space="0" w:color="000000"/>
          <w:right w:val="nil"/>
          <w:between w:val="nil"/>
        </w:pBdr>
        <w:tabs>
          <w:tab w:val="right" w:pos="10080"/>
          <w:tab w:val="left" w:pos="360"/>
        </w:tabs>
        <w:spacing w:before="60" w:after="40"/>
        <w:rPr>
          <w:rFonts w:ascii="Cambria" w:eastAsia="Cambria" w:hAnsi="Cambria" w:cs="Cambria"/>
          <w:b/>
          <w:color w:val="000000"/>
        </w:rPr>
      </w:pPr>
      <w:r>
        <w:rPr>
          <w:rFonts w:ascii="Cambria" w:eastAsia="Cambria" w:hAnsi="Cambria" w:cs="Cambria"/>
          <w:b/>
          <w:color w:val="000000"/>
        </w:rPr>
        <w:t>RELEVANT EXPERIENCE</w:t>
      </w:r>
    </w:p>
    <w:p w14:paraId="0000000C" w14:textId="77777777" w:rsidR="009B6743" w:rsidRDefault="00000000">
      <w:pPr>
        <w:pBdr>
          <w:top w:val="nil"/>
          <w:left w:val="nil"/>
          <w:bottom w:val="nil"/>
          <w:right w:val="nil"/>
          <w:between w:val="nil"/>
        </w:pBdr>
        <w:tabs>
          <w:tab w:val="right" w:pos="10356"/>
          <w:tab w:val="left" w:pos="360"/>
          <w:tab w:val="right" w:pos="10620"/>
        </w:tabs>
        <w:spacing w:before="60"/>
        <w:rPr>
          <w:rFonts w:ascii="Cambria" w:eastAsia="Cambria" w:hAnsi="Cambria" w:cs="Cambria"/>
          <w:color w:val="000000"/>
          <w:sz w:val="20"/>
          <w:szCs w:val="20"/>
        </w:rPr>
      </w:pPr>
      <w:r>
        <w:rPr>
          <w:rFonts w:ascii="Cambria" w:eastAsia="Cambria" w:hAnsi="Cambria" w:cs="Cambria"/>
          <w:b/>
          <w:sz w:val="22"/>
          <w:szCs w:val="22"/>
        </w:rPr>
        <w:t>American Christmas</w:t>
      </w:r>
      <w:r>
        <w:rPr>
          <w:rFonts w:ascii="Cambria" w:eastAsia="Cambria" w:hAnsi="Cambria" w:cs="Cambria"/>
          <w:b/>
          <w:color w:val="000000"/>
          <w:sz w:val="22"/>
          <w:szCs w:val="22"/>
        </w:rPr>
        <w:t xml:space="preserve"> </w:t>
      </w:r>
      <w:r>
        <w:rPr>
          <w:rFonts w:ascii="Cambria" w:eastAsia="Cambria" w:hAnsi="Cambria" w:cs="Cambria"/>
          <w:color w:val="000000"/>
          <w:sz w:val="22"/>
          <w:szCs w:val="22"/>
        </w:rPr>
        <w:t xml:space="preserve">| </w:t>
      </w:r>
      <w:r>
        <w:rPr>
          <w:rFonts w:ascii="Cambria" w:eastAsia="Cambria" w:hAnsi="Cambria" w:cs="Cambria"/>
          <w:sz w:val="22"/>
          <w:szCs w:val="22"/>
        </w:rPr>
        <w:t>Mount Vernon</w:t>
      </w:r>
      <w:r>
        <w:rPr>
          <w:rFonts w:ascii="Cambria" w:eastAsia="Cambria" w:hAnsi="Cambria" w:cs="Cambria"/>
          <w:color w:val="000000"/>
          <w:sz w:val="22"/>
          <w:szCs w:val="22"/>
        </w:rPr>
        <w:t>, NY</w:t>
      </w:r>
      <w:r>
        <w:rPr>
          <w:rFonts w:ascii="Cambria" w:eastAsia="Cambria" w:hAnsi="Cambria" w:cs="Cambria"/>
          <w:color w:val="000000"/>
          <w:sz w:val="22"/>
          <w:szCs w:val="22"/>
        </w:rPr>
        <w:tab/>
      </w:r>
      <w:r>
        <w:rPr>
          <w:rFonts w:ascii="Cambria" w:eastAsia="Cambria" w:hAnsi="Cambria" w:cs="Cambria"/>
          <w:sz w:val="22"/>
          <w:szCs w:val="22"/>
        </w:rPr>
        <w:t>Summer 2025</w:t>
      </w:r>
    </w:p>
    <w:p w14:paraId="0000000D" w14:textId="77777777" w:rsidR="009B6743" w:rsidRDefault="00000000">
      <w:pPr>
        <w:pBdr>
          <w:top w:val="nil"/>
          <w:left w:val="nil"/>
          <w:bottom w:val="nil"/>
          <w:right w:val="nil"/>
          <w:between w:val="nil"/>
        </w:pBdr>
        <w:tabs>
          <w:tab w:val="right" w:pos="10080"/>
          <w:tab w:val="left" w:pos="360"/>
          <w:tab w:val="right" w:pos="10620"/>
        </w:tabs>
        <w:spacing w:before="40"/>
        <w:ind w:firstLine="90"/>
        <w:rPr>
          <w:rFonts w:ascii="Cambria" w:eastAsia="Cambria" w:hAnsi="Cambria" w:cs="Cambria"/>
          <w:i/>
          <w:color w:val="000000"/>
          <w:sz w:val="20"/>
          <w:szCs w:val="20"/>
        </w:rPr>
      </w:pPr>
      <w:r>
        <w:rPr>
          <w:rFonts w:ascii="Cambria" w:eastAsia="Cambria" w:hAnsi="Cambria" w:cs="Cambria"/>
          <w:i/>
          <w:sz w:val="20"/>
          <w:szCs w:val="20"/>
        </w:rPr>
        <w:t>AutoCAD and Project Management Intern</w:t>
      </w:r>
      <w:r>
        <w:rPr>
          <w:rFonts w:ascii="Cambria" w:eastAsia="Cambria" w:hAnsi="Cambria" w:cs="Cambria"/>
          <w:i/>
          <w:color w:val="000000"/>
          <w:sz w:val="20"/>
          <w:szCs w:val="20"/>
        </w:rPr>
        <w:tab/>
      </w:r>
    </w:p>
    <w:p w14:paraId="0000000E" w14:textId="77777777" w:rsidR="009B6743" w:rsidRDefault="00000000">
      <w:pPr>
        <w:numPr>
          <w:ilvl w:val="0"/>
          <w:numId w:val="2"/>
        </w:numPr>
        <w:pBdr>
          <w:top w:val="nil"/>
          <w:left w:val="nil"/>
          <w:bottom w:val="nil"/>
          <w:right w:val="nil"/>
          <w:between w:val="nil"/>
        </w:pBdr>
        <w:spacing w:before="40"/>
        <w:ind w:left="450"/>
        <w:rPr>
          <w:rFonts w:ascii="Cambria" w:eastAsia="Cambria" w:hAnsi="Cambria" w:cs="Cambria"/>
          <w:color w:val="000000"/>
          <w:sz w:val="20"/>
          <w:szCs w:val="20"/>
        </w:rPr>
      </w:pPr>
      <w:r>
        <w:rPr>
          <w:rFonts w:ascii="Cambria" w:eastAsia="Cambria" w:hAnsi="Cambria" w:cs="Cambria"/>
          <w:sz w:val="20"/>
          <w:szCs w:val="20"/>
        </w:rPr>
        <w:t>Developed a comprehensive CAD floor plan for a 70,000 sq. ft. showroom, specifying electrical layouts, display zones, entrances/exits, and scaffolding placements to optimize functionality and visitor flow.</w:t>
      </w:r>
    </w:p>
    <w:p w14:paraId="0000000F" w14:textId="77777777" w:rsidR="009B6743" w:rsidRDefault="00000000">
      <w:pPr>
        <w:numPr>
          <w:ilvl w:val="0"/>
          <w:numId w:val="2"/>
        </w:numPr>
        <w:pBdr>
          <w:top w:val="nil"/>
          <w:left w:val="nil"/>
          <w:bottom w:val="nil"/>
          <w:right w:val="nil"/>
          <w:between w:val="nil"/>
        </w:pBdr>
        <w:spacing w:before="40"/>
        <w:ind w:left="450"/>
        <w:rPr>
          <w:rFonts w:ascii="Cambria" w:eastAsia="Cambria" w:hAnsi="Cambria" w:cs="Cambria"/>
          <w:color w:val="000000"/>
          <w:sz w:val="20"/>
          <w:szCs w:val="20"/>
        </w:rPr>
      </w:pPr>
      <w:r>
        <w:rPr>
          <w:rFonts w:ascii="Cambria" w:eastAsia="Cambria" w:hAnsi="Cambria" w:cs="Cambria"/>
          <w:sz w:val="20"/>
          <w:szCs w:val="20"/>
        </w:rPr>
        <w:t>Coordinated and assembled specialized electrical kits for large-scale holiday installations across New York City for prestigious clients including Cartier, Macy’s, and Saks Fifth Avenue.</w:t>
      </w:r>
    </w:p>
    <w:p w14:paraId="00000010" w14:textId="77777777" w:rsidR="009B6743" w:rsidRDefault="00000000">
      <w:pPr>
        <w:numPr>
          <w:ilvl w:val="0"/>
          <w:numId w:val="2"/>
        </w:numPr>
        <w:pBdr>
          <w:top w:val="nil"/>
          <w:left w:val="nil"/>
          <w:bottom w:val="nil"/>
          <w:right w:val="nil"/>
          <w:between w:val="nil"/>
        </w:pBdr>
        <w:spacing w:before="40" w:after="200"/>
        <w:ind w:left="450"/>
        <w:rPr>
          <w:rFonts w:ascii="Cambria" w:eastAsia="Cambria" w:hAnsi="Cambria" w:cs="Cambria"/>
          <w:sz w:val="20"/>
          <w:szCs w:val="20"/>
        </w:rPr>
      </w:pPr>
      <w:r>
        <w:rPr>
          <w:rFonts w:ascii="Cambria" w:eastAsia="Cambria" w:hAnsi="Cambria" w:cs="Cambria"/>
          <w:sz w:val="20"/>
          <w:szCs w:val="20"/>
        </w:rPr>
        <w:t>Produced detailed building documentation for complex lighting systems and statue displays, ensuring accurate installation and execution.</w:t>
      </w:r>
    </w:p>
    <w:p w14:paraId="00000011" w14:textId="77777777" w:rsidR="009B6743" w:rsidRDefault="00000000">
      <w:pPr>
        <w:pBdr>
          <w:top w:val="nil"/>
          <w:left w:val="nil"/>
          <w:bottom w:val="nil"/>
          <w:right w:val="nil"/>
          <w:between w:val="nil"/>
        </w:pBdr>
        <w:tabs>
          <w:tab w:val="right" w:pos="10356"/>
          <w:tab w:val="left" w:pos="360"/>
          <w:tab w:val="right" w:pos="10620"/>
        </w:tabs>
        <w:spacing w:before="60"/>
        <w:rPr>
          <w:rFonts w:ascii="Cambria" w:eastAsia="Cambria" w:hAnsi="Cambria" w:cs="Cambria"/>
          <w:b/>
          <w:color w:val="000000"/>
          <w:sz w:val="20"/>
          <w:szCs w:val="20"/>
        </w:rPr>
      </w:pPr>
      <w:r>
        <w:rPr>
          <w:rFonts w:ascii="Cambria" w:eastAsia="Cambria" w:hAnsi="Cambria" w:cs="Cambria"/>
          <w:b/>
          <w:sz w:val="22"/>
          <w:szCs w:val="22"/>
        </w:rPr>
        <w:t>Thompson Architecture</w:t>
      </w:r>
      <w:r>
        <w:rPr>
          <w:rFonts w:ascii="Cambria" w:eastAsia="Cambria" w:hAnsi="Cambria" w:cs="Cambria"/>
          <w:b/>
          <w:color w:val="000000"/>
          <w:sz w:val="22"/>
          <w:szCs w:val="22"/>
        </w:rPr>
        <w:t xml:space="preserve"> </w:t>
      </w:r>
      <w:r>
        <w:rPr>
          <w:rFonts w:ascii="Cambria" w:eastAsia="Cambria" w:hAnsi="Cambria" w:cs="Cambria"/>
          <w:color w:val="000000"/>
          <w:sz w:val="22"/>
          <w:szCs w:val="22"/>
        </w:rPr>
        <w:t>|</w:t>
      </w:r>
      <w:r>
        <w:rPr>
          <w:rFonts w:ascii="Cambria" w:eastAsia="Cambria" w:hAnsi="Cambria" w:cs="Cambria"/>
          <w:sz w:val="22"/>
          <w:szCs w:val="22"/>
        </w:rPr>
        <w:t>Peekskill</w:t>
      </w:r>
      <w:r>
        <w:rPr>
          <w:rFonts w:ascii="Cambria" w:eastAsia="Cambria" w:hAnsi="Cambria" w:cs="Cambria"/>
          <w:color w:val="000000"/>
          <w:sz w:val="22"/>
          <w:szCs w:val="22"/>
        </w:rPr>
        <w:t xml:space="preserve">, </w:t>
      </w:r>
      <w:r>
        <w:rPr>
          <w:rFonts w:ascii="Cambria" w:eastAsia="Cambria" w:hAnsi="Cambria" w:cs="Cambria"/>
          <w:sz w:val="22"/>
          <w:szCs w:val="22"/>
        </w:rPr>
        <w:t>NY</w:t>
      </w:r>
      <w:r>
        <w:rPr>
          <w:rFonts w:ascii="Cambria" w:eastAsia="Cambria" w:hAnsi="Cambria" w:cs="Cambria"/>
          <w:color w:val="000000"/>
          <w:sz w:val="22"/>
          <w:szCs w:val="22"/>
        </w:rPr>
        <w:tab/>
        <w:t xml:space="preserve">Summer 2025- </w:t>
      </w:r>
      <w:r>
        <w:rPr>
          <w:rFonts w:ascii="Cambria" w:eastAsia="Cambria" w:hAnsi="Cambria" w:cs="Cambria"/>
          <w:sz w:val="22"/>
          <w:szCs w:val="22"/>
        </w:rPr>
        <w:t>Present</w:t>
      </w:r>
    </w:p>
    <w:p w14:paraId="00000012" w14:textId="77777777" w:rsidR="009B6743" w:rsidRDefault="00000000">
      <w:pPr>
        <w:pBdr>
          <w:top w:val="nil"/>
          <w:left w:val="nil"/>
          <w:bottom w:val="nil"/>
          <w:right w:val="nil"/>
          <w:between w:val="nil"/>
        </w:pBdr>
        <w:tabs>
          <w:tab w:val="right" w:pos="10080"/>
          <w:tab w:val="left" w:pos="360"/>
          <w:tab w:val="right" w:pos="10620"/>
        </w:tabs>
        <w:spacing w:before="40"/>
        <w:ind w:firstLine="90"/>
        <w:rPr>
          <w:rFonts w:ascii="Cambria" w:eastAsia="Cambria" w:hAnsi="Cambria" w:cs="Cambria"/>
          <w:i/>
          <w:sz w:val="20"/>
          <w:szCs w:val="20"/>
        </w:rPr>
      </w:pPr>
      <w:r>
        <w:rPr>
          <w:rFonts w:ascii="Cambria" w:eastAsia="Cambria" w:hAnsi="Cambria" w:cs="Cambria"/>
          <w:i/>
          <w:sz w:val="20"/>
          <w:szCs w:val="20"/>
        </w:rPr>
        <w:t>Project Management Intern</w:t>
      </w:r>
    </w:p>
    <w:p w14:paraId="00000013" w14:textId="77777777" w:rsidR="009B6743" w:rsidRDefault="00000000">
      <w:pPr>
        <w:numPr>
          <w:ilvl w:val="0"/>
          <w:numId w:val="1"/>
        </w:numPr>
        <w:pBdr>
          <w:top w:val="nil"/>
          <w:left w:val="nil"/>
          <w:bottom w:val="nil"/>
          <w:right w:val="nil"/>
          <w:between w:val="nil"/>
        </w:pBdr>
        <w:tabs>
          <w:tab w:val="right" w:pos="10080"/>
          <w:tab w:val="left" w:pos="360"/>
          <w:tab w:val="right" w:pos="10620"/>
        </w:tabs>
        <w:ind w:left="450" w:hanging="270"/>
        <w:rPr>
          <w:rFonts w:ascii="Cambria" w:eastAsia="Cambria" w:hAnsi="Cambria" w:cs="Cambria"/>
          <w:sz w:val="20"/>
          <w:szCs w:val="20"/>
        </w:rPr>
      </w:pPr>
      <w:r>
        <w:rPr>
          <w:rFonts w:ascii="Cambria" w:eastAsia="Cambria" w:hAnsi="Cambria" w:cs="Cambria"/>
          <w:sz w:val="20"/>
          <w:szCs w:val="20"/>
        </w:rPr>
        <w:t>Compiled a comprehensive pre-construction packet documenting existing conditions of a historic Peekskill theater, providing a critical reference for renovation planning and preservation compliance.</w:t>
      </w:r>
    </w:p>
    <w:p w14:paraId="00000014" w14:textId="77777777" w:rsidR="009B6743" w:rsidRDefault="00000000">
      <w:pPr>
        <w:numPr>
          <w:ilvl w:val="0"/>
          <w:numId w:val="1"/>
        </w:numPr>
        <w:tabs>
          <w:tab w:val="right" w:pos="10080"/>
          <w:tab w:val="left" w:pos="360"/>
          <w:tab w:val="right" w:pos="10620"/>
        </w:tabs>
        <w:spacing w:after="200"/>
        <w:ind w:left="450" w:hanging="270"/>
        <w:rPr>
          <w:rFonts w:ascii="Arial" w:eastAsia="Arial" w:hAnsi="Arial" w:cs="Arial"/>
          <w:sz w:val="22"/>
          <w:szCs w:val="22"/>
        </w:rPr>
      </w:pPr>
      <w:r>
        <w:rPr>
          <w:rFonts w:ascii="Cambria" w:eastAsia="Cambria" w:hAnsi="Cambria" w:cs="Cambria"/>
          <w:sz w:val="20"/>
          <w:szCs w:val="20"/>
        </w:rPr>
        <w:t>Acted as primary liaison between the lead architect and the theater’s executive director, facilitating clear communication to streamline construction timelines, scheduling, and project scope alignment.</w:t>
      </w:r>
    </w:p>
    <w:p w14:paraId="00000015" w14:textId="77777777" w:rsidR="009B6743" w:rsidRDefault="00000000">
      <w:pPr>
        <w:tabs>
          <w:tab w:val="right" w:pos="10356"/>
          <w:tab w:val="left" w:pos="360"/>
          <w:tab w:val="right" w:pos="10620"/>
        </w:tabs>
        <w:spacing w:before="60"/>
        <w:rPr>
          <w:rFonts w:ascii="Cambria" w:eastAsia="Cambria" w:hAnsi="Cambria" w:cs="Cambria"/>
          <w:b/>
          <w:sz w:val="20"/>
          <w:szCs w:val="20"/>
        </w:rPr>
      </w:pPr>
      <w:r>
        <w:rPr>
          <w:rFonts w:ascii="Cambria" w:eastAsia="Cambria" w:hAnsi="Cambria" w:cs="Cambria"/>
          <w:b/>
          <w:sz w:val="22"/>
          <w:szCs w:val="22"/>
        </w:rPr>
        <w:t xml:space="preserve">Swarthmore College </w:t>
      </w:r>
      <w:r>
        <w:rPr>
          <w:rFonts w:ascii="Cambria" w:eastAsia="Cambria" w:hAnsi="Cambria" w:cs="Cambria"/>
          <w:sz w:val="22"/>
          <w:szCs w:val="22"/>
        </w:rPr>
        <w:t>|Swarthmore, PA</w:t>
      </w:r>
      <w:r>
        <w:rPr>
          <w:rFonts w:ascii="Cambria" w:eastAsia="Cambria" w:hAnsi="Cambria" w:cs="Cambria"/>
          <w:sz w:val="22"/>
          <w:szCs w:val="22"/>
        </w:rPr>
        <w:tab/>
        <w:t xml:space="preserve">     Summer 2025- Present</w:t>
      </w:r>
    </w:p>
    <w:p w14:paraId="00000016" w14:textId="77777777" w:rsidR="009B6743" w:rsidRDefault="00000000">
      <w:pPr>
        <w:tabs>
          <w:tab w:val="right" w:pos="10080"/>
          <w:tab w:val="left" w:pos="360"/>
          <w:tab w:val="right" w:pos="10620"/>
        </w:tabs>
        <w:spacing w:before="40"/>
        <w:ind w:firstLine="90"/>
        <w:rPr>
          <w:rFonts w:ascii="Cambria" w:eastAsia="Cambria" w:hAnsi="Cambria" w:cs="Cambria"/>
          <w:i/>
          <w:sz w:val="20"/>
          <w:szCs w:val="20"/>
        </w:rPr>
      </w:pPr>
      <w:r>
        <w:rPr>
          <w:rFonts w:ascii="Cambria" w:eastAsia="Cambria" w:hAnsi="Cambria" w:cs="Cambria"/>
          <w:i/>
          <w:sz w:val="20"/>
          <w:szCs w:val="20"/>
        </w:rPr>
        <w:t>Head Tour Guide</w:t>
      </w:r>
    </w:p>
    <w:p w14:paraId="00000017" w14:textId="77777777" w:rsidR="009B6743" w:rsidRDefault="00000000">
      <w:pPr>
        <w:numPr>
          <w:ilvl w:val="0"/>
          <w:numId w:val="1"/>
        </w:numPr>
        <w:tabs>
          <w:tab w:val="right" w:pos="10080"/>
          <w:tab w:val="left" w:pos="360"/>
          <w:tab w:val="right" w:pos="10620"/>
        </w:tabs>
        <w:rPr>
          <w:rFonts w:ascii="Arial" w:eastAsia="Arial" w:hAnsi="Arial" w:cs="Arial"/>
          <w:sz w:val="22"/>
          <w:szCs w:val="22"/>
        </w:rPr>
      </w:pPr>
      <w:r>
        <w:rPr>
          <w:rFonts w:ascii="Cambria" w:eastAsia="Cambria" w:hAnsi="Cambria" w:cs="Cambria"/>
          <w:sz w:val="20"/>
          <w:szCs w:val="20"/>
        </w:rPr>
        <w:t>Supervise campus tour operations by mentoring new guides, coordinating tour assignments, and ensuring consistency and accuracy in prospective student outreach.</w:t>
      </w:r>
    </w:p>
    <w:p w14:paraId="00000018" w14:textId="77777777" w:rsidR="009B6743" w:rsidRDefault="00000000">
      <w:pPr>
        <w:numPr>
          <w:ilvl w:val="0"/>
          <w:numId w:val="1"/>
        </w:numPr>
        <w:tabs>
          <w:tab w:val="right" w:pos="10080"/>
          <w:tab w:val="left" w:pos="360"/>
          <w:tab w:val="right" w:pos="10620"/>
        </w:tabs>
        <w:spacing w:after="200"/>
        <w:rPr>
          <w:rFonts w:ascii="Cambria" w:eastAsia="Cambria" w:hAnsi="Cambria" w:cs="Cambria"/>
          <w:sz w:val="20"/>
          <w:szCs w:val="20"/>
        </w:rPr>
      </w:pPr>
      <w:r>
        <w:rPr>
          <w:rFonts w:ascii="Cambria" w:eastAsia="Cambria" w:hAnsi="Cambria" w:cs="Cambria"/>
          <w:sz w:val="20"/>
          <w:szCs w:val="20"/>
        </w:rPr>
        <w:t>Lead in-person and virtual campus tours for prospective students, including special group visits for underserved communities, providing personalized and informative experiences.</w:t>
      </w:r>
    </w:p>
    <w:p w14:paraId="00000019" w14:textId="77777777" w:rsidR="009B6743" w:rsidRDefault="00000000">
      <w:pPr>
        <w:tabs>
          <w:tab w:val="right" w:pos="10356"/>
          <w:tab w:val="left" w:pos="360"/>
          <w:tab w:val="right" w:pos="10620"/>
        </w:tabs>
        <w:spacing w:before="60"/>
        <w:rPr>
          <w:rFonts w:ascii="Cambria" w:eastAsia="Cambria" w:hAnsi="Cambria" w:cs="Cambria"/>
          <w:b/>
          <w:sz w:val="20"/>
          <w:szCs w:val="20"/>
        </w:rPr>
      </w:pPr>
      <w:r>
        <w:rPr>
          <w:rFonts w:ascii="Cambria" w:eastAsia="Cambria" w:hAnsi="Cambria" w:cs="Cambria"/>
          <w:b/>
          <w:sz w:val="22"/>
          <w:szCs w:val="22"/>
        </w:rPr>
        <w:t xml:space="preserve">Parker Dewey </w:t>
      </w:r>
      <w:r>
        <w:rPr>
          <w:rFonts w:ascii="Cambria" w:eastAsia="Cambria" w:hAnsi="Cambria" w:cs="Cambria"/>
          <w:sz w:val="22"/>
          <w:szCs w:val="22"/>
        </w:rPr>
        <w:t>| Remote</w:t>
      </w:r>
      <w:proofErr w:type="gramStart"/>
      <w:r>
        <w:rPr>
          <w:rFonts w:ascii="Cambria" w:eastAsia="Cambria" w:hAnsi="Cambria" w:cs="Cambria"/>
          <w:sz w:val="22"/>
          <w:szCs w:val="22"/>
        </w:rPr>
        <w:tab/>
        <w:t xml:space="preserve">  Winter</w:t>
      </w:r>
      <w:proofErr w:type="gramEnd"/>
      <w:r>
        <w:rPr>
          <w:rFonts w:ascii="Cambria" w:eastAsia="Cambria" w:hAnsi="Cambria" w:cs="Cambria"/>
          <w:sz w:val="22"/>
          <w:szCs w:val="22"/>
        </w:rPr>
        <w:t xml:space="preserve"> 2025</w:t>
      </w:r>
    </w:p>
    <w:p w14:paraId="0000001A" w14:textId="77777777" w:rsidR="009B6743" w:rsidRDefault="00000000">
      <w:pPr>
        <w:tabs>
          <w:tab w:val="right" w:pos="10080"/>
          <w:tab w:val="left" w:pos="360"/>
          <w:tab w:val="right" w:pos="10620"/>
        </w:tabs>
        <w:spacing w:before="40"/>
        <w:ind w:firstLine="90"/>
        <w:rPr>
          <w:rFonts w:ascii="Cambria" w:eastAsia="Cambria" w:hAnsi="Cambria" w:cs="Cambria"/>
          <w:i/>
          <w:sz w:val="20"/>
          <w:szCs w:val="20"/>
        </w:rPr>
      </w:pPr>
      <w:r>
        <w:rPr>
          <w:rFonts w:ascii="Cambria" w:eastAsia="Cambria" w:hAnsi="Cambria" w:cs="Cambria"/>
          <w:i/>
          <w:sz w:val="20"/>
          <w:szCs w:val="20"/>
        </w:rPr>
        <w:t>Independent Consultant</w:t>
      </w:r>
    </w:p>
    <w:p w14:paraId="0000001B" w14:textId="77777777" w:rsidR="009B6743" w:rsidRDefault="00000000">
      <w:pPr>
        <w:numPr>
          <w:ilvl w:val="0"/>
          <w:numId w:val="1"/>
        </w:numPr>
        <w:tabs>
          <w:tab w:val="right" w:pos="10080"/>
          <w:tab w:val="left" w:pos="360"/>
          <w:tab w:val="right" w:pos="10620"/>
        </w:tabs>
        <w:spacing w:after="240"/>
        <w:rPr>
          <w:rFonts w:ascii="Arial" w:eastAsia="Arial" w:hAnsi="Arial" w:cs="Arial"/>
          <w:sz w:val="22"/>
          <w:szCs w:val="22"/>
        </w:rPr>
      </w:pPr>
      <w:r>
        <w:rPr>
          <w:rFonts w:ascii="Cambria" w:eastAsia="Cambria" w:hAnsi="Cambria" w:cs="Cambria"/>
          <w:sz w:val="20"/>
          <w:szCs w:val="20"/>
        </w:rPr>
        <w:t>Conducted in-depth research for an upcoming film project led by a prominent TV and film producer. Compiled and analyzed historical, cultural, and thematic materials to support script development and production design. Delivered concise reports and presentations, ensuring accuracy and authenticity in storytelling.</w:t>
      </w:r>
    </w:p>
    <w:p w14:paraId="0000001C" w14:textId="77777777" w:rsidR="009B6743" w:rsidRDefault="00000000">
      <w:pPr>
        <w:tabs>
          <w:tab w:val="right" w:pos="10356"/>
          <w:tab w:val="left" w:pos="360"/>
          <w:tab w:val="right" w:pos="10620"/>
        </w:tabs>
        <w:spacing w:before="60"/>
        <w:rPr>
          <w:rFonts w:ascii="Cambria" w:eastAsia="Cambria" w:hAnsi="Cambria" w:cs="Cambria"/>
          <w:b/>
          <w:sz w:val="20"/>
          <w:szCs w:val="20"/>
        </w:rPr>
      </w:pPr>
      <w:proofErr w:type="spellStart"/>
      <w:r>
        <w:rPr>
          <w:rFonts w:ascii="Cambria" w:eastAsia="Cambria" w:hAnsi="Cambria" w:cs="Cambria"/>
          <w:b/>
          <w:sz w:val="22"/>
          <w:szCs w:val="22"/>
        </w:rPr>
        <w:t>Datakey</w:t>
      </w:r>
      <w:proofErr w:type="spellEnd"/>
      <w:r>
        <w:rPr>
          <w:rFonts w:ascii="Cambria" w:eastAsia="Cambria" w:hAnsi="Cambria" w:cs="Cambria"/>
          <w:b/>
          <w:sz w:val="22"/>
          <w:szCs w:val="22"/>
        </w:rPr>
        <w:t xml:space="preserve"> Consulting </w:t>
      </w:r>
      <w:r>
        <w:rPr>
          <w:rFonts w:ascii="Cambria" w:eastAsia="Cambria" w:hAnsi="Cambria" w:cs="Cambria"/>
          <w:sz w:val="22"/>
          <w:szCs w:val="22"/>
        </w:rPr>
        <w:t>|Mount Kisco, NY</w:t>
      </w:r>
      <w:r>
        <w:rPr>
          <w:rFonts w:ascii="Cambria" w:eastAsia="Cambria" w:hAnsi="Cambria" w:cs="Cambria"/>
          <w:sz w:val="22"/>
          <w:szCs w:val="22"/>
        </w:rPr>
        <w:tab/>
        <w:t>Summer 2024</w:t>
      </w:r>
    </w:p>
    <w:p w14:paraId="0000001D" w14:textId="76517E06" w:rsidR="009B6743" w:rsidRDefault="00597679">
      <w:pPr>
        <w:tabs>
          <w:tab w:val="right" w:pos="10080"/>
          <w:tab w:val="left" w:pos="360"/>
          <w:tab w:val="right" w:pos="10620"/>
        </w:tabs>
        <w:ind w:firstLine="90"/>
        <w:rPr>
          <w:rFonts w:ascii="Cambria" w:eastAsia="Cambria" w:hAnsi="Cambria" w:cs="Cambria"/>
          <w:i/>
          <w:sz w:val="20"/>
          <w:szCs w:val="20"/>
        </w:rPr>
      </w:pPr>
      <w:r>
        <w:rPr>
          <w:rFonts w:ascii="Cambria" w:eastAsia="Cambria" w:hAnsi="Cambria" w:cs="Cambria"/>
          <w:i/>
          <w:sz w:val="20"/>
          <w:szCs w:val="20"/>
        </w:rPr>
        <w:t>Data Analytics Intern</w:t>
      </w:r>
    </w:p>
    <w:p w14:paraId="0000001E" w14:textId="77777777" w:rsidR="009B6743" w:rsidRDefault="00000000">
      <w:pPr>
        <w:numPr>
          <w:ilvl w:val="0"/>
          <w:numId w:val="1"/>
        </w:numPr>
        <w:tabs>
          <w:tab w:val="right" w:pos="10080"/>
          <w:tab w:val="left" w:pos="360"/>
          <w:tab w:val="right" w:pos="10620"/>
        </w:tabs>
        <w:spacing w:after="240"/>
        <w:rPr>
          <w:rFonts w:ascii="Arial" w:eastAsia="Arial" w:hAnsi="Arial" w:cs="Arial"/>
          <w:sz w:val="22"/>
          <w:szCs w:val="22"/>
        </w:rPr>
      </w:pPr>
      <w:r>
        <w:rPr>
          <w:rFonts w:ascii="Cambria" w:eastAsia="Cambria" w:hAnsi="Cambria" w:cs="Cambria"/>
          <w:sz w:val="20"/>
          <w:szCs w:val="20"/>
        </w:rPr>
        <w:t>Scraped and analyzed Google reviews for six locations of a local restaurant chain, identifying key trends, customer feedback, and areas for improvement. Contributed to the continuous improvement of the client's brand reputation by providing data-or addressing customer concerns.</w:t>
      </w:r>
    </w:p>
    <w:p w14:paraId="0000001F" w14:textId="77777777" w:rsidR="009B6743" w:rsidRDefault="00000000">
      <w:pPr>
        <w:tabs>
          <w:tab w:val="right" w:pos="10356"/>
          <w:tab w:val="left" w:pos="360"/>
          <w:tab w:val="right" w:pos="10620"/>
        </w:tabs>
        <w:spacing w:before="60"/>
        <w:rPr>
          <w:rFonts w:ascii="Cambria" w:eastAsia="Cambria" w:hAnsi="Cambria" w:cs="Cambria"/>
          <w:b/>
          <w:sz w:val="20"/>
          <w:szCs w:val="20"/>
        </w:rPr>
      </w:pPr>
      <w:r>
        <w:rPr>
          <w:rFonts w:ascii="Cambria" w:eastAsia="Cambria" w:hAnsi="Cambria" w:cs="Cambria"/>
          <w:b/>
          <w:sz w:val="22"/>
          <w:szCs w:val="22"/>
        </w:rPr>
        <w:t xml:space="preserve">OLA Consulting Engineers </w:t>
      </w:r>
      <w:r>
        <w:rPr>
          <w:rFonts w:ascii="Cambria" w:eastAsia="Cambria" w:hAnsi="Cambria" w:cs="Cambria"/>
          <w:sz w:val="22"/>
          <w:szCs w:val="22"/>
        </w:rPr>
        <w:t>|Armonk, NY</w:t>
      </w:r>
      <w:r>
        <w:rPr>
          <w:rFonts w:ascii="Cambria" w:eastAsia="Cambria" w:hAnsi="Cambria" w:cs="Cambria"/>
          <w:sz w:val="22"/>
          <w:szCs w:val="22"/>
        </w:rPr>
        <w:tab/>
        <w:t>Summer 2021</w:t>
      </w:r>
    </w:p>
    <w:p w14:paraId="00000020" w14:textId="77777777" w:rsidR="009B6743" w:rsidRDefault="00000000">
      <w:pPr>
        <w:tabs>
          <w:tab w:val="right" w:pos="10080"/>
          <w:tab w:val="left" w:pos="360"/>
          <w:tab w:val="right" w:pos="10620"/>
        </w:tabs>
        <w:ind w:firstLine="90"/>
        <w:rPr>
          <w:rFonts w:ascii="Cambria" w:eastAsia="Cambria" w:hAnsi="Cambria" w:cs="Cambria"/>
          <w:i/>
          <w:sz w:val="20"/>
          <w:szCs w:val="20"/>
        </w:rPr>
      </w:pPr>
      <w:r>
        <w:rPr>
          <w:rFonts w:ascii="Cambria" w:eastAsia="Cambria" w:hAnsi="Cambria" w:cs="Cambria"/>
          <w:i/>
          <w:sz w:val="20"/>
          <w:szCs w:val="20"/>
        </w:rPr>
        <w:t>Mechanical Engineering Intern</w:t>
      </w:r>
    </w:p>
    <w:p w14:paraId="00000021" w14:textId="77777777" w:rsidR="009B6743" w:rsidRDefault="00000000">
      <w:pPr>
        <w:numPr>
          <w:ilvl w:val="0"/>
          <w:numId w:val="1"/>
        </w:numPr>
        <w:tabs>
          <w:tab w:val="right" w:pos="10080"/>
          <w:tab w:val="left" w:pos="360"/>
          <w:tab w:val="right" w:pos="10620"/>
        </w:tabs>
        <w:spacing w:after="240"/>
        <w:rPr>
          <w:rFonts w:ascii="Arial" w:eastAsia="Arial" w:hAnsi="Arial" w:cs="Arial"/>
          <w:sz w:val="22"/>
          <w:szCs w:val="22"/>
        </w:rPr>
      </w:pPr>
      <w:r>
        <w:rPr>
          <w:rFonts w:ascii="Cambria" w:eastAsia="Cambria" w:hAnsi="Cambria" w:cs="Cambria"/>
          <w:sz w:val="20"/>
          <w:szCs w:val="20"/>
        </w:rPr>
        <w:t>Assisted in organizing and compiling data for a team survey of mechanical equipment across 40+ buildings in Texas. Created and managed detailed spreadsheets to streamline the survey process, contributing directly to team efficiency.</w:t>
      </w:r>
    </w:p>
    <w:p w14:paraId="00000022" w14:textId="77777777" w:rsidR="009B6743" w:rsidRDefault="009B6743">
      <w:pPr>
        <w:tabs>
          <w:tab w:val="right" w:pos="10080"/>
          <w:tab w:val="left" w:pos="360"/>
          <w:tab w:val="right" w:pos="10620"/>
        </w:tabs>
        <w:spacing w:before="240" w:after="240"/>
        <w:rPr>
          <w:rFonts w:ascii="Cambria" w:eastAsia="Cambria" w:hAnsi="Cambria" w:cs="Cambria"/>
          <w:sz w:val="20"/>
          <w:szCs w:val="20"/>
        </w:rPr>
      </w:pPr>
    </w:p>
    <w:p w14:paraId="00000023" w14:textId="77777777" w:rsidR="009B6743" w:rsidRDefault="00000000">
      <w:pPr>
        <w:pBdr>
          <w:top w:val="nil"/>
          <w:left w:val="nil"/>
          <w:bottom w:val="single" w:sz="4" w:space="0" w:color="000000"/>
          <w:right w:val="nil"/>
          <w:between w:val="nil"/>
        </w:pBdr>
        <w:tabs>
          <w:tab w:val="right" w:pos="10080"/>
          <w:tab w:val="left" w:pos="360"/>
        </w:tabs>
        <w:spacing w:before="60" w:after="40"/>
        <w:rPr>
          <w:rFonts w:ascii="Cambria" w:eastAsia="Cambria" w:hAnsi="Cambria" w:cs="Cambria"/>
          <w:b/>
          <w:color w:val="000000"/>
          <w:sz w:val="22"/>
          <w:szCs w:val="22"/>
        </w:rPr>
      </w:pPr>
      <w:r>
        <w:rPr>
          <w:rFonts w:ascii="Cambria" w:eastAsia="Cambria" w:hAnsi="Cambria" w:cs="Cambria"/>
          <w:b/>
          <w:color w:val="000000"/>
        </w:rPr>
        <w:t xml:space="preserve">LEADERSHIP &amp; ADDITIONAL EXPERIENCE </w:t>
      </w:r>
    </w:p>
    <w:p w14:paraId="00000024" w14:textId="77777777" w:rsidR="009B6743" w:rsidRDefault="009B6743">
      <w:pPr>
        <w:pBdr>
          <w:top w:val="nil"/>
          <w:left w:val="nil"/>
          <w:bottom w:val="nil"/>
          <w:right w:val="nil"/>
          <w:between w:val="nil"/>
        </w:pBdr>
        <w:tabs>
          <w:tab w:val="right" w:pos="10080"/>
          <w:tab w:val="left" w:pos="360"/>
          <w:tab w:val="right" w:pos="10620"/>
        </w:tabs>
        <w:rPr>
          <w:rFonts w:ascii="Cambria" w:eastAsia="Cambria" w:hAnsi="Cambria" w:cs="Cambria"/>
          <w:b/>
          <w:sz w:val="10"/>
          <w:szCs w:val="10"/>
        </w:rPr>
      </w:pPr>
    </w:p>
    <w:p w14:paraId="00000025" w14:textId="5650BAA6" w:rsidR="009B6743" w:rsidRDefault="00000000">
      <w:pPr>
        <w:pBdr>
          <w:top w:val="nil"/>
          <w:left w:val="nil"/>
          <w:bottom w:val="nil"/>
          <w:right w:val="nil"/>
          <w:between w:val="nil"/>
        </w:pBdr>
        <w:tabs>
          <w:tab w:val="right" w:pos="10080"/>
          <w:tab w:val="left" w:pos="360"/>
          <w:tab w:val="right" w:pos="10620"/>
        </w:tabs>
        <w:rPr>
          <w:rFonts w:ascii="Cambria" w:eastAsia="Cambria" w:hAnsi="Cambria" w:cs="Cambria"/>
          <w:b/>
          <w:color w:val="000000"/>
          <w:sz w:val="20"/>
          <w:szCs w:val="20"/>
        </w:rPr>
      </w:pPr>
      <w:r>
        <w:rPr>
          <w:rFonts w:ascii="Cambria" w:eastAsia="Cambria" w:hAnsi="Cambria" w:cs="Cambria"/>
          <w:b/>
          <w:sz w:val="22"/>
          <w:szCs w:val="22"/>
        </w:rPr>
        <w:t>Society of Women Engineers</w:t>
      </w:r>
      <w:r>
        <w:rPr>
          <w:rFonts w:ascii="Cambria" w:eastAsia="Cambria" w:hAnsi="Cambria" w:cs="Cambria"/>
          <w:b/>
          <w:color w:val="000000"/>
          <w:sz w:val="22"/>
          <w:szCs w:val="22"/>
        </w:rPr>
        <w:t xml:space="preserve">, </w:t>
      </w:r>
      <w:r w:rsidR="00597679">
        <w:rPr>
          <w:rFonts w:ascii="Cambria" w:eastAsia="Cambria" w:hAnsi="Cambria" w:cs="Cambria"/>
          <w:i/>
          <w:sz w:val="20"/>
          <w:szCs w:val="20"/>
        </w:rPr>
        <w:t xml:space="preserve">President </w:t>
      </w:r>
      <w:r w:rsidR="00597679">
        <w:rPr>
          <w:rFonts w:ascii="Cambria" w:eastAsia="Cambria" w:hAnsi="Cambria" w:cs="Cambria"/>
          <w:color w:val="000000"/>
          <w:sz w:val="22"/>
          <w:szCs w:val="22"/>
        </w:rPr>
        <w:t>|</w:t>
      </w:r>
      <w:r>
        <w:rPr>
          <w:rFonts w:ascii="Cambria" w:eastAsia="Cambria" w:hAnsi="Cambria" w:cs="Cambria"/>
          <w:color w:val="000000"/>
          <w:sz w:val="22"/>
          <w:szCs w:val="22"/>
        </w:rPr>
        <w:t xml:space="preserve"> Swarthmore, PA</w:t>
      </w:r>
      <w:r>
        <w:rPr>
          <w:rFonts w:ascii="Cambria" w:eastAsia="Cambria" w:hAnsi="Cambria" w:cs="Cambria"/>
          <w:i/>
          <w:color w:val="000000"/>
          <w:sz w:val="20"/>
          <w:szCs w:val="20"/>
        </w:rPr>
        <w:t xml:space="preserve">                                                           </w:t>
      </w:r>
      <w:r>
        <w:rPr>
          <w:rFonts w:ascii="Cambria" w:eastAsia="Cambria" w:hAnsi="Cambria" w:cs="Cambria"/>
          <w:i/>
          <w:sz w:val="20"/>
          <w:szCs w:val="20"/>
        </w:rPr>
        <w:t xml:space="preserve">    </w:t>
      </w:r>
      <w:r>
        <w:rPr>
          <w:rFonts w:ascii="Cambria" w:eastAsia="Cambria" w:hAnsi="Cambria" w:cs="Cambria"/>
          <w:i/>
          <w:color w:val="000000"/>
          <w:sz w:val="20"/>
          <w:szCs w:val="20"/>
        </w:rPr>
        <w:t xml:space="preserve">              </w:t>
      </w:r>
      <w:r>
        <w:rPr>
          <w:rFonts w:ascii="Cambria" w:eastAsia="Cambria" w:hAnsi="Cambria" w:cs="Cambria"/>
          <w:sz w:val="20"/>
          <w:szCs w:val="20"/>
        </w:rPr>
        <w:t>May</w:t>
      </w:r>
      <w:r>
        <w:rPr>
          <w:rFonts w:ascii="Cambria" w:eastAsia="Cambria" w:hAnsi="Cambria" w:cs="Cambria"/>
          <w:color w:val="000000"/>
          <w:sz w:val="20"/>
          <w:szCs w:val="20"/>
        </w:rPr>
        <w:t xml:space="preserve"> 202</w:t>
      </w:r>
      <w:r>
        <w:rPr>
          <w:rFonts w:ascii="Cambria" w:eastAsia="Cambria" w:hAnsi="Cambria" w:cs="Cambria"/>
          <w:sz w:val="20"/>
          <w:szCs w:val="20"/>
        </w:rPr>
        <w:t>5</w:t>
      </w:r>
      <w:r>
        <w:rPr>
          <w:rFonts w:ascii="Cambria" w:eastAsia="Cambria" w:hAnsi="Cambria" w:cs="Cambria"/>
          <w:color w:val="000000"/>
          <w:sz w:val="20"/>
          <w:szCs w:val="20"/>
        </w:rPr>
        <w:t>– Present</w:t>
      </w:r>
      <w:r>
        <w:rPr>
          <w:rFonts w:ascii="Cambria" w:eastAsia="Cambria" w:hAnsi="Cambria" w:cs="Cambria"/>
          <w:color w:val="000000"/>
          <w:sz w:val="20"/>
          <w:szCs w:val="20"/>
        </w:rPr>
        <w:tab/>
      </w:r>
    </w:p>
    <w:p w14:paraId="00000026" w14:textId="77777777" w:rsidR="009B6743" w:rsidRDefault="00000000">
      <w:pPr>
        <w:numPr>
          <w:ilvl w:val="0"/>
          <w:numId w:val="2"/>
        </w:numPr>
        <w:pBdr>
          <w:top w:val="nil"/>
          <w:left w:val="nil"/>
          <w:bottom w:val="nil"/>
          <w:right w:val="nil"/>
          <w:between w:val="nil"/>
        </w:pBdr>
        <w:ind w:left="450"/>
        <w:rPr>
          <w:rFonts w:ascii="Cambria" w:eastAsia="Cambria" w:hAnsi="Cambria" w:cs="Cambria"/>
          <w:color w:val="000000"/>
          <w:sz w:val="20"/>
          <w:szCs w:val="20"/>
        </w:rPr>
      </w:pPr>
      <w:r>
        <w:rPr>
          <w:rFonts w:ascii="Cambria" w:eastAsia="Cambria" w:hAnsi="Cambria" w:cs="Cambria"/>
          <w:sz w:val="20"/>
          <w:szCs w:val="20"/>
        </w:rPr>
        <w:t xml:space="preserve">Manage internal and external communications for the campus SWE chapter, including email outreach, event promotion, and coordination with national SWE initiatives. </w:t>
      </w:r>
    </w:p>
    <w:p w14:paraId="00000027" w14:textId="77777777" w:rsidR="009B6743" w:rsidRDefault="00000000">
      <w:pPr>
        <w:numPr>
          <w:ilvl w:val="0"/>
          <w:numId w:val="2"/>
        </w:numPr>
        <w:pBdr>
          <w:top w:val="nil"/>
          <w:left w:val="nil"/>
          <w:bottom w:val="nil"/>
          <w:right w:val="nil"/>
          <w:between w:val="nil"/>
        </w:pBdr>
        <w:spacing w:after="200"/>
        <w:ind w:left="450"/>
        <w:rPr>
          <w:rFonts w:ascii="Cambria" w:eastAsia="Cambria" w:hAnsi="Cambria" w:cs="Cambria"/>
          <w:color w:val="000000"/>
          <w:sz w:val="20"/>
          <w:szCs w:val="20"/>
        </w:rPr>
      </w:pPr>
      <w:r>
        <w:rPr>
          <w:rFonts w:ascii="Cambria" w:eastAsia="Cambria" w:hAnsi="Cambria" w:cs="Cambria"/>
          <w:sz w:val="20"/>
          <w:szCs w:val="20"/>
        </w:rPr>
        <w:t>Support board-led programming and assist in building campus engagement and professional development opportunities for women in engineering.</w:t>
      </w:r>
    </w:p>
    <w:p w14:paraId="00000028" w14:textId="799EF079" w:rsidR="009B6743" w:rsidRDefault="00000000">
      <w:pPr>
        <w:tabs>
          <w:tab w:val="right" w:pos="10080"/>
          <w:tab w:val="left" w:pos="360"/>
          <w:tab w:val="right" w:pos="10620"/>
        </w:tabs>
        <w:rPr>
          <w:rFonts w:ascii="Cambria" w:eastAsia="Cambria" w:hAnsi="Cambria" w:cs="Cambria"/>
          <w:b/>
          <w:sz w:val="20"/>
          <w:szCs w:val="20"/>
        </w:rPr>
      </w:pPr>
      <w:r>
        <w:rPr>
          <w:rFonts w:ascii="Cambria" w:eastAsia="Cambria" w:hAnsi="Cambria" w:cs="Cambria"/>
          <w:b/>
          <w:sz w:val="22"/>
          <w:szCs w:val="22"/>
        </w:rPr>
        <w:t xml:space="preserve">WSRN, </w:t>
      </w:r>
      <w:r>
        <w:rPr>
          <w:rFonts w:ascii="Cambria" w:eastAsia="Cambria" w:hAnsi="Cambria" w:cs="Cambria"/>
          <w:i/>
          <w:sz w:val="20"/>
          <w:szCs w:val="20"/>
        </w:rPr>
        <w:t>Presiden</w:t>
      </w:r>
      <w:r w:rsidR="00597679">
        <w:rPr>
          <w:rFonts w:ascii="Cambria" w:eastAsia="Cambria" w:hAnsi="Cambria" w:cs="Cambria"/>
          <w:i/>
          <w:sz w:val="20"/>
          <w:szCs w:val="20"/>
        </w:rPr>
        <w:t>t</w:t>
      </w:r>
      <w:r>
        <w:rPr>
          <w:rFonts w:ascii="Cambria" w:eastAsia="Cambria" w:hAnsi="Cambria" w:cs="Cambria"/>
          <w:sz w:val="22"/>
          <w:szCs w:val="22"/>
        </w:rPr>
        <w:t xml:space="preserve"> | Swarthmore, PA</w:t>
      </w:r>
      <w:r>
        <w:rPr>
          <w:rFonts w:ascii="Cambria" w:eastAsia="Cambria" w:hAnsi="Cambria" w:cs="Cambria"/>
          <w:i/>
          <w:sz w:val="20"/>
          <w:szCs w:val="20"/>
        </w:rPr>
        <w:t xml:space="preserve">                                                                                                                   </w:t>
      </w:r>
      <w:r>
        <w:rPr>
          <w:rFonts w:ascii="Cambria" w:eastAsia="Cambria" w:hAnsi="Cambria" w:cs="Cambria"/>
          <w:sz w:val="20"/>
          <w:szCs w:val="20"/>
        </w:rPr>
        <w:t>September 2024– Present</w:t>
      </w:r>
      <w:r>
        <w:rPr>
          <w:rFonts w:ascii="Cambria" w:eastAsia="Cambria" w:hAnsi="Cambria" w:cs="Cambria"/>
          <w:sz w:val="20"/>
          <w:szCs w:val="20"/>
        </w:rPr>
        <w:tab/>
      </w:r>
    </w:p>
    <w:p w14:paraId="00000029" w14:textId="77777777" w:rsidR="009B6743" w:rsidRDefault="00000000">
      <w:pPr>
        <w:numPr>
          <w:ilvl w:val="0"/>
          <w:numId w:val="2"/>
        </w:numPr>
        <w:rPr>
          <w:rFonts w:ascii="Cambria" w:eastAsia="Cambria" w:hAnsi="Cambria" w:cs="Cambria"/>
          <w:sz w:val="20"/>
          <w:szCs w:val="20"/>
        </w:rPr>
      </w:pPr>
      <w:r>
        <w:rPr>
          <w:rFonts w:ascii="Cambria" w:eastAsia="Cambria" w:hAnsi="Cambria" w:cs="Cambria"/>
          <w:sz w:val="20"/>
          <w:szCs w:val="20"/>
        </w:rPr>
        <w:t xml:space="preserve">Oversee operations of the student-run radio station, including programming, staffing, compliance, and broadcast continuity. </w:t>
      </w:r>
    </w:p>
    <w:p w14:paraId="0000002A" w14:textId="77777777" w:rsidR="009B6743" w:rsidRDefault="00000000">
      <w:pPr>
        <w:numPr>
          <w:ilvl w:val="0"/>
          <w:numId w:val="2"/>
        </w:numPr>
        <w:spacing w:after="200"/>
        <w:rPr>
          <w:rFonts w:ascii="Cambria" w:eastAsia="Cambria" w:hAnsi="Cambria" w:cs="Cambria"/>
          <w:sz w:val="20"/>
          <w:szCs w:val="20"/>
        </w:rPr>
      </w:pPr>
      <w:r>
        <w:rPr>
          <w:rFonts w:ascii="Cambria" w:eastAsia="Cambria" w:hAnsi="Cambria" w:cs="Cambria"/>
          <w:sz w:val="20"/>
          <w:szCs w:val="20"/>
        </w:rPr>
        <w:t>Coordinate training for new DJs, maintain communication with college departments, and ensure that all station activities reflect WSRN’s mission of independent student media.</w:t>
      </w:r>
    </w:p>
    <w:p w14:paraId="0000002B" w14:textId="617C44BF" w:rsidR="009B6743" w:rsidRDefault="00000000">
      <w:pPr>
        <w:tabs>
          <w:tab w:val="right" w:pos="10080"/>
          <w:tab w:val="left" w:pos="360"/>
          <w:tab w:val="right" w:pos="10620"/>
        </w:tabs>
        <w:rPr>
          <w:rFonts w:ascii="Cambria" w:eastAsia="Cambria" w:hAnsi="Cambria" w:cs="Cambria"/>
          <w:b/>
          <w:sz w:val="20"/>
          <w:szCs w:val="20"/>
        </w:rPr>
      </w:pPr>
      <w:r>
        <w:rPr>
          <w:rFonts w:ascii="Cambria" w:eastAsia="Cambria" w:hAnsi="Cambria" w:cs="Cambria"/>
          <w:b/>
          <w:sz w:val="22"/>
          <w:szCs w:val="22"/>
        </w:rPr>
        <w:t xml:space="preserve">Swarthmore Swimming, </w:t>
      </w:r>
      <w:r>
        <w:rPr>
          <w:rFonts w:ascii="Cambria" w:eastAsia="Cambria" w:hAnsi="Cambria" w:cs="Cambria"/>
          <w:i/>
          <w:sz w:val="20"/>
          <w:szCs w:val="20"/>
        </w:rPr>
        <w:t xml:space="preserve">Outreach Organizer </w:t>
      </w:r>
      <w:r>
        <w:rPr>
          <w:rFonts w:ascii="Cambria" w:eastAsia="Cambria" w:hAnsi="Cambria" w:cs="Cambria"/>
          <w:sz w:val="22"/>
          <w:szCs w:val="22"/>
        </w:rPr>
        <w:t>| Swarthmore, PA</w:t>
      </w:r>
      <w:r>
        <w:rPr>
          <w:rFonts w:ascii="Cambria" w:eastAsia="Cambria" w:hAnsi="Cambria" w:cs="Cambria"/>
          <w:i/>
          <w:sz w:val="20"/>
          <w:szCs w:val="20"/>
        </w:rPr>
        <w:t xml:space="preserve">                                                       </w:t>
      </w:r>
      <w:r>
        <w:rPr>
          <w:rFonts w:ascii="Cambria" w:eastAsia="Cambria" w:hAnsi="Cambria" w:cs="Cambria"/>
          <w:sz w:val="20"/>
          <w:szCs w:val="20"/>
        </w:rPr>
        <w:t>September 2022– Present</w:t>
      </w:r>
      <w:r>
        <w:rPr>
          <w:rFonts w:ascii="Cambria" w:eastAsia="Cambria" w:hAnsi="Cambria" w:cs="Cambria"/>
          <w:sz w:val="20"/>
          <w:szCs w:val="20"/>
        </w:rPr>
        <w:tab/>
      </w:r>
    </w:p>
    <w:p w14:paraId="0000002C" w14:textId="77777777" w:rsidR="009B6743" w:rsidRDefault="00000000">
      <w:pPr>
        <w:numPr>
          <w:ilvl w:val="0"/>
          <w:numId w:val="2"/>
        </w:numPr>
        <w:rPr>
          <w:rFonts w:ascii="Cambria" w:eastAsia="Cambria" w:hAnsi="Cambria" w:cs="Cambria"/>
          <w:sz w:val="20"/>
          <w:szCs w:val="20"/>
        </w:rPr>
      </w:pPr>
      <w:r>
        <w:rPr>
          <w:rFonts w:ascii="Cambria" w:eastAsia="Cambria" w:hAnsi="Cambria" w:cs="Cambria"/>
          <w:sz w:val="20"/>
          <w:szCs w:val="20"/>
        </w:rPr>
        <w:t>Coordinate community-facing initiatives for the swim program, including alumni engagement, prospective athlete communication, and team representation at campus events to strengthen visibility and external relations.</w:t>
      </w:r>
    </w:p>
    <w:p w14:paraId="0000002D" w14:textId="77777777" w:rsidR="009B6743" w:rsidRDefault="00000000">
      <w:pPr>
        <w:numPr>
          <w:ilvl w:val="0"/>
          <w:numId w:val="2"/>
        </w:numPr>
        <w:spacing w:after="200"/>
        <w:rPr>
          <w:rFonts w:ascii="Cambria" w:eastAsia="Cambria" w:hAnsi="Cambria" w:cs="Cambria"/>
          <w:sz w:val="20"/>
          <w:szCs w:val="20"/>
        </w:rPr>
      </w:pPr>
      <w:r>
        <w:rPr>
          <w:rFonts w:ascii="Cambria" w:eastAsia="Cambria" w:hAnsi="Cambria" w:cs="Cambria"/>
          <w:sz w:val="20"/>
          <w:szCs w:val="20"/>
        </w:rPr>
        <w:t xml:space="preserve">Train and compete as a member of the conference-winning varsity swim program while maintaining full academic course loads. </w:t>
      </w:r>
    </w:p>
    <w:p w14:paraId="0000002E" w14:textId="77777777" w:rsidR="009B6743" w:rsidRDefault="00000000">
      <w:pPr>
        <w:tabs>
          <w:tab w:val="right" w:pos="10080"/>
          <w:tab w:val="left" w:pos="360"/>
          <w:tab w:val="right" w:pos="10620"/>
        </w:tabs>
        <w:rPr>
          <w:rFonts w:ascii="Cambria" w:eastAsia="Cambria" w:hAnsi="Cambria" w:cs="Cambria"/>
          <w:b/>
          <w:sz w:val="20"/>
          <w:szCs w:val="20"/>
        </w:rPr>
      </w:pPr>
      <w:r>
        <w:rPr>
          <w:rFonts w:ascii="Cambria" w:eastAsia="Cambria" w:hAnsi="Cambria" w:cs="Cambria"/>
          <w:b/>
          <w:sz w:val="22"/>
          <w:szCs w:val="22"/>
        </w:rPr>
        <w:t xml:space="preserve">Swarthmore College, </w:t>
      </w:r>
      <w:r>
        <w:rPr>
          <w:rFonts w:ascii="Cambria" w:eastAsia="Cambria" w:hAnsi="Cambria" w:cs="Cambria"/>
          <w:i/>
          <w:sz w:val="20"/>
          <w:szCs w:val="20"/>
        </w:rPr>
        <w:t>Athletics Communications Assistant</w:t>
      </w:r>
      <w:r>
        <w:rPr>
          <w:rFonts w:ascii="Cambria" w:eastAsia="Cambria" w:hAnsi="Cambria" w:cs="Cambria"/>
          <w:sz w:val="22"/>
          <w:szCs w:val="22"/>
        </w:rPr>
        <w:t xml:space="preserve"> | Swarthmore, PA</w:t>
      </w:r>
      <w:r>
        <w:rPr>
          <w:rFonts w:ascii="Cambria" w:eastAsia="Cambria" w:hAnsi="Cambria" w:cs="Cambria"/>
          <w:i/>
          <w:sz w:val="20"/>
          <w:szCs w:val="20"/>
        </w:rPr>
        <w:t xml:space="preserve">                                  </w:t>
      </w:r>
      <w:r>
        <w:rPr>
          <w:rFonts w:ascii="Cambria" w:eastAsia="Cambria" w:hAnsi="Cambria" w:cs="Cambria"/>
          <w:sz w:val="20"/>
          <w:szCs w:val="20"/>
        </w:rPr>
        <w:t>September 2024– Present</w:t>
      </w:r>
      <w:r>
        <w:rPr>
          <w:rFonts w:ascii="Cambria" w:eastAsia="Cambria" w:hAnsi="Cambria" w:cs="Cambria"/>
          <w:sz w:val="20"/>
          <w:szCs w:val="20"/>
        </w:rPr>
        <w:tab/>
      </w:r>
    </w:p>
    <w:p w14:paraId="0000002F" w14:textId="77777777" w:rsidR="009B6743" w:rsidRDefault="00000000">
      <w:pPr>
        <w:numPr>
          <w:ilvl w:val="0"/>
          <w:numId w:val="2"/>
        </w:numPr>
        <w:rPr>
          <w:rFonts w:ascii="Cambria" w:eastAsia="Cambria" w:hAnsi="Cambria" w:cs="Cambria"/>
          <w:sz w:val="20"/>
          <w:szCs w:val="20"/>
        </w:rPr>
      </w:pPr>
      <w:r>
        <w:rPr>
          <w:rFonts w:ascii="Cambria" w:eastAsia="Cambria" w:hAnsi="Cambria" w:cs="Cambria"/>
          <w:sz w:val="20"/>
          <w:szCs w:val="20"/>
        </w:rPr>
        <w:t>Collaborate with coaches, athletes, and the communications team to create dynamic visual content that showcases the college’s athletic programs and student-athletes.</w:t>
      </w:r>
    </w:p>
    <w:p w14:paraId="00000030" w14:textId="77777777" w:rsidR="009B6743" w:rsidRDefault="00000000">
      <w:pPr>
        <w:numPr>
          <w:ilvl w:val="0"/>
          <w:numId w:val="2"/>
        </w:numPr>
        <w:spacing w:after="200"/>
        <w:rPr>
          <w:rFonts w:ascii="Cambria" w:eastAsia="Cambria" w:hAnsi="Cambria" w:cs="Cambria"/>
          <w:sz w:val="20"/>
          <w:szCs w:val="20"/>
        </w:rPr>
      </w:pPr>
      <w:r>
        <w:rPr>
          <w:rFonts w:ascii="Cambria" w:eastAsia="Cambria" w:hAnsi="Cambria" w:cs="Cambria"/>
          <w:sz w:val="20"/>
          <w:szCs w:val="20"/>
        </w:rPr>
        <w:t>Collaborate with campus departments and student organizations to highlight events, initiatives, and student life, helping to foster a strong online community.</w:t>
      </w:r>
    </w:p>
    <w:p w14:paraId="00000031" w14:textId="77777777" w:rsidR="009B6743" w:rsidRDefault="00000000">
      <w:pPr>
        <w:tabs>
          <w:tab w:val="right" w:pos="10446"/>
          <w:tab w:val="left" w:pos="360"/>
          <w:tab w:val="right" w:pos="10620"/>
        </w:tabs>
        <w:spacing w:before="60"/>
        <w:rPr>
          <w:rFonts w:ascii="Cambria" w:eastAsia="Cambria" w:hAnsi="Cambria" w:cs="Cambria"/>
          <w:i/>
          <w:sz w:val="20"/>
          <w:szCs w:val="20"/>
        </w:rPr>
      </w:pPr>
      <w:r>
        <w:rPr>
          <w:rFonts w:ascii="Cambria" w:eastAsia="Cambria" w:hAnsi="Cambria" w:cs="Cambria"/>
          <w:b/>
          <w:sz w:val="22"/>
          <w:szCs w:val="22"/>
        </w:rPr>
        <w:t xml:space="preserve">Prague Shakespeare Company, </w:t>
      </w:r>
      <w:r>
        <w:rPr>
          <w:rFonts w:ascii="Cambria" w:eastAsia="Cambria" w:hAnsi="Cambria" w:cs="Cambria"/>
          <w:i/>
          <w:sz w:val="20"/>
          <w:szCs w:val="20"/>
        </w:rPr>
        <w:t xml:space="preserve">Summer Intensive Designer </w:t>
      </w:r>
      <w:r>
        <w:rPr>
          <w:rFonts w:ascii="Cambria" w:eastAsia="Cambria" w:hAnsi="Cambria" w:cs="Cambria"/>
          <w:sz w:val="22"/>
          <w:szCs w:val="22"/>
        </w:rPr>
        <w:t>|Prague, CZ</w:t>
      </w:r>
      <w:r>
        <w:rPr>
          <w:rFonts w:ascii="Cambria" w:eastAsia="Cambria" w:hAnsi="Cambria" w:cs="Cambria"/>
          <w:sz w:val="22"/>
          <w:szCs w:val="22"/>
        </w:rPr>
        <w:tab/>
        <w:t xml:space="preserve">    </w:t>
      </w:r>
      <w:r>
        <w:rPr>
          <w:rFonts w:ascii="Cambria" w:eastAsia="Cambria" w:hAnsi="Cambria" w:cs="Cambria"/>
          <w:sz w:val="20"/>
          <w:szCs w:val="20"/>
        </w:rPr>
        <w:t>Summer 2024</w:t>
      </w:r>
    </w:p>
    <w:p w14:paraId="00000032" w14:textId="77777777" w:rsidR="009B6743" w:rsidRDefault="00000000">
      <w:pPr>
        <w:numPr>
          <w:ilvl w:val="0"/>
          <w:numId w:val="1"/>
        </w:numPr>
        <w:tabs>
          <w:tab w:val="right" w:pos="10080"/>
          <w:tab w:val="left" w:pos="360"/>
          <w:tab w:val="right" w:pos="10620"/>
        </w:tabs>
        <w:spacing w:after="240"/>
        <w:rPr>
          <w:rFonts w:ascii="Arial" w:eastAsia="Arial" w:hAnsi="Arial" w:cs="Arial"/>
          <w:sz w:val="22"/>
          <w:szCs w:val="22"/>
        </w:rPr>
      </w:pPr>
      <w:r>
        <w:rPr>
          <w:rFonts w:ascii="Cambria" w:eastAsia="Cambria" w:hAnsi="Cambria" w:cs="Cambria"/>
          <w:sz w:val="20"/>
          <w:szCs w:val="20"/>
        </w:rPr>
        <w:t>Worked on 8 professional Shakespeare productions over four weeks. Worked as a lighting designer, set designer, costume designer, prop designer, and stagehand. Earned two professional touring credits: “The Tempest” and “The Comedy of Errors”</w:t>
      </w:r>
    </w:p>
    <w:p w14:paraId="00000033" w14:textId="77777777" w:rsidR="009B6743" w:rsidRDefault="00000000">
      <w:pPr>
        <w:tabs>
          <w:tab w:val="right" w:pos="10446"/>
          <w:tab w:val="left" w:pos="360"/>
          <w:tab w:val="right" w:pos="10620"/>
        </w:tabs>
        <w:spacing w:before="60"/>
        <w:rPr>
          <w:rFonts w:ascii="Cambria" w:eastAsia="Cambria" w:hAnsi="Cambria" w:cs="Cambria"/>
          <w:i/>
          <w:sz w:val="20"/>
          <w:szCs w:val="20"/>
        </w:rPr>
      </w:pPr>
      <w:proofErr w:type="spellStart"/>
      <w:r>
        <w:rPr>
          <w:rFonts w:ascii="Cambria" w:eastAsia="Cambria" w:hAnsi="Cambria" w:cs="Cambria"/>
          <w:b/>
          <w:sz w:val="22"/>
          <w:szCs w:val="22"/>
        </w:rPr>
        <w:t>Willowbrook</w:t>
      </w:r>
      <w:proofErr w:type="spellEnd"/>
      <w:r>
        <w:rPr>
          <w:rFonts w:ascii="Cambria" w:eastAsia="Cambria" w:hAnsi="Cambria" w:cs="Cambria"/>
          <w:b/>
          <w:sz w:val="22"/>
          <w:szCs w:val="22"/>
        </w:rPr>
        <w:t xml:space="preserve"> Swim &amp; Tennis, </w:t>
      </w:r>
      <w:r>
        <w:rPr>
          <w:rFonts w:ascii="Cambria" w:eastAsia="Cambria" w:hAnsi="Cambria" w:cs="Cambria"/>
          <w:i/>
          <w:sz w:val="20"/>
          <w:szCs w:val="20"/>
        </w:rPr>
        <w:t xml:space="preserve">Assistant Club Manager &amp; Swim Coach </w:t>
      </w:r>
      <w:r>
        <w:rPr>
          <w:rFonts w:ascii="Cambria" w:eastAsia="Cambria" w:hAnsi="Cambria" w:cs="Cambria"/>
          <w:sz w:val="22"/>
          <w:szCs w:val="22"/>
        </w:rPr>
        <w:t xml:space="preserve">|Mt. Kisco, NY     </w:t>
      </w:r>
      <w:r>
        <w:rPr>
          <w:rFonts w:ascii="Cambria" w:eastAsia="Cambria" w:hAnsi="Cambria" w:cs="Cambria"/>
          <w:sz w:val="22"/>
          <w:szCs w:val="22"/>
        </w:rPr>
        <w:tab/>
        <w:t xml:space="preserve">   </w:t>
      </w:r>
      <w:r>
        <w:rPr>
          <w:rFonts w:ascii="Cambria" w:eastAsia="Cambria" w:hAnsi="Cambria" w:cs="Cambria"/>
          <w:sz w:val="20"/>
          <w:szCs w:val="20"/>
        </w:rPr>
        <w:t>Summer 2022-23</w:t>
      </w:r>
    </w:p>
    <w:p w14:paraId="00000034" w14:textId="77777777" w:rsidR="009B6743" w:rsidRDefault="00000000">
      <w:pPr>
        <w:numPr>
          <w:ilvl w:val="0"/>
          <w:numId w:val="4"/>
        </w:numPr>
        <w:tabs>
          <w:tab w:val="right" w:pos="10080"/>
          <w:tab w:val="left" w:pos="360"/>
          <w:tab w:val="right" w:pos="10620"/>
        </w:tabs>
        <w:spacing w:after="240"/>
        <w:rPr>
          <w:rFonts w:ascii="Cambria" w:eastAsia="Cambria" w:hAnsi="Cambria" w:cs="Cambria"/>
          <w:sz w:val="20"/>
          <w:szCs w:val="20"/>
        </w:rPr>
      </w:pPr>
      <w:r>
        <w:rPr>
          <w:rFonts w:ascii="Cambria" w:eastAsia="Cambria" w:hAnsi="Cambria" w:cs="Cambria"/>
          <w:sz w:val="20"/>
          <w:szCs w:val="20"/>
        </w:rPr>
        <w:t>Collaborated with leadership to implement operational improvements, manage staff, and oversee the planning and execution of swim meets and other club events.</w:t>
      </w:r>
      <w:r>
        <w:rPr>
          <w:rFonts w:ascii="Cambria" w:eastAsia="Cambria" w:hAnsi="Cambria" w:cs="Cambria"/>
          <w:b/>
          <w:color w:val="000000"/>
          <w:sz w:val="20"/>
          <w:szCs w:val="20"/>
        </w:rPr>
        <w:tab/>
      </w:r>
    </w:p>
    <w:p w14:paraId="00000035" w14:textId="77777777" w:rsidR="009B6743" w:rsidRDefault="00000000">
      <w:pPr>
        <w:pBdr>
          <w:bottom w:val="single" w:sz="4" w:space="0" w:color="000000"/>
        </w:pBdr>
        <w:tabs>
          <w:tab w:val="right" w:pos="10080"/>
          <w:tab w:val="left" w:pos="360"/>
          <w:tab w:val="right" w:pos="10620"/>
        </w:tabs>
        <w:spacing w:before="60" w:after="40"/>
        <w:rPr>
          <w:rFonts w:ascii="Cambria" w:eastAsia="Cambria" w:hAnsi="Cambria" w:cs="Cambria"/>
          <w:b/>
        </w:rPr>
      </w:pPr>
      <w:r>
        <w:rPr>
          <w:rFonts w:ascii="Cambria" w:eastAsia="Cambria" w:hAnsi="Cambria" w:cs="Cambria"/>
          <w:b/>
        </w:rPr>
        <w:t>AWARDS</w:t>
      </w:r>
    </w:p>
    <w:p w14:paraId="00000036" w14:textId="77777777" w:rsidR="009B6743" w:rsidRDefault="009B6743">
      <w:pPr>
        <w:tabs>
          <w:tab w:val="right" w:pos="10620"/>
        </w:tabs>
        <w:spacing w:before="40" w:after="40"/>
        <w:rPr>
          <w:rFonts w:ascii="Cambria" w:eastAsia="Cambria" w:hAnsi="Cambria" w:cs="Cambria"/>
          <w:i/>
          <w:sz w:val="8"/>
          <w:szCs w:val="8"/>
        </w:rPr>
      </w:pPr>
    </w:p>
    <w:p w14:paraId="00000037" w14:textId="77777777" w:rsidR="009B6743" w:rsidRDefault="00000000">
      <w:pPr>
        <w:numPr>
          <w:ilvl w:val="0"/>
          <w:numId w:val="3"/>
        </w:numPr>
        <w:tabs>
          <w:tab w:val="right" w:pos="10620"/>
        </w:tabs>
        <w:spacing w:before="40" w:after="40"/>
        <w:ind w:left="450" w:hanging="270"/>
        <w:rPr>
          <w:rFonts w:ascii="Cambria" w:eastAsia="Cambria" w:hAnsi="Cambria" w:cs="Cambria"/>
          <w:sz w:val="20"/>
          <w:szCs w:val="20"/>
        </w:rPr>
      </w:pPr>
      <w:r>
        <w:rPr>
          <w:rFonts w:ascii="Cambria" w:eastAsia="Cambria" w:hAnsi="Cambria" w:cs="Cambria"/>
          <w:i/>
          <w:sz w:val="20"/>
          <w:szCs w:val="20"/>
        </w:rPr>
        <w:t>Centennial Conference All Sportsmanship Team 2025</w:t>
      </w:r>
    </w:p>
    <w:p w14:paraId="00000038" w14:textId="77777777" w:rsidR="009B6743" w:rsidRDefault="00000000">
      <w:pPr>
        <w:numPr>
          <w:ilvl w:val="0"/>
          <w:numId w:val="3"/>
        </w:numPr>
        <w:tabs>
          <w:tab w:val="right" w:pos="10620"/>
        </w:tabs>
        <w:spacing w:before="40" w:after="40"/>
        <w:ind w:left="450" w:hanging="270"/>
        <w:rPr>
          <w:rFonts w:ascii="Cambria" w:eastAsia="Cambria" w:hAnsi="Cambria" w:cs="Cambria"/>
          <w:sz w:val="20"/>
          <w:szCs w:val="20"/>
        </w:rPr>
      </w:pPr>
      <w:r>
        <w:rPr>
          <w:rFonts w:ascii="Cambria" w:eastAsia="Cambria" w:hAnsi="Cambria" w:cs="Cambria"/>
          <w:i/>
          <w:sz w:val="20"/>
          <w:szCs w:val="20"/>
        </w:rPr>
        <w:t>Centennial Conference Academic Honor Roll - Fall 2023</w:t>
      </w:r>
    </w:p>
    <w:p w14:paraId="00000039" w14:textId="77777777" w:rsidR="009B6743" w:rsidRDefault="00000000">
      <w:pPr>
        <w:numPr>
          <w:ilvl w:val="0"/>
          <w:numId w:val="3"/>
        </w:numPr>
        <w:tabs>
          <w:tab w:val="right" w:pos="10620"/>
        </w:tabs>
        <w:spacing w:before="40" w:after="40"/>
        <w:ind w:left="450" w:hanging="270"/>
        <w:rPr>
          <w:rFonts w:ascii="Cambria" w:eastAsia="Cambria" w:hAnsi="Cambria" w:cs="Cambria"/>
          <w:sz w:val="20"/>
          <w:szCs w:val="20"/>
        </w:rPr>
      </w:pPr>
      <w:r>
        <w:rPr>
          <w:rFonts w:ascii="Cambria" w:eastAsia="Cambria" w:hAnsi="Cambria" w:cs="Cambria"/>
          <w:i/>
          <w:sz w:val="20"/>
          <w:szCs w:val="20"/>
        </w:rPr>
        <w:t>American Red Cross ENY Volunteer of the Year Award 2022.</w:t>
      </w:r>
    </w:p>
    <w:p w14:paraId="0000003A" w14:textId="77777777" w:rsidR="009B6743" w:rsidRDefault="00000000">
      <w:pPr>
        <w:numPr>
          <w:ilvl w:val="0"/>
          <w:numId w:val="3"/>
        </w:numPr>
        <w:tabs>
          <w:tab w:val="right" w:pos="10620"/>
        </w:tabs>
        <w:spacing w:before="40" w:after="40"/>
        <w:ind w:left="450" w:hanging="270"/>
        <w:rPr>
          <w:rFonts w:ascii="Cambria" w:eastAsia="Cambria" w:hAnsi="Cambria" w:cs="Cambria"/>
          <w:sz w:val="20"/>
          <w:szCs w:val="20"/>
        </w:rPr>
      </w:pPr>
      <w:r>
        <w:rPr>
          <w:rFonts w:ascii="Cambria" w:eastAsia="Cambria" w:hAnsi="Cambria" w:cs="Cambria"/>
          <w:i/>
          <w:sz w:val="20"/>
          <w:szCs w:val="20"/>
        </w:rPr>
        <w:t>OLA Engineering Summer Scholarship Award Winner.</w:t>
      </w:r>
    </w:p>
    <w:p w14:paraId="0000003B" w14:textId="77777777" w:rsidR="009B6743" w:rsidRDefault="00000000">
      <w:pPr>
        <w:numPr>
          <w:ilvl w:val="0"/>
          <w:numId w:val="3"/>
        </w:numPr>
        <w:tabs>
          <w:tab w:val="right" w:pos="10620"/>
        </w:tabs>
        <w:spacing w:before="40" w:after="40"/>
        <w:ind w:left="450" w:hanging="270"/>
        <w:rPr>
          <w:rFonts w:ascii="Cambria" w:eastAsia="Cambria" w:hAnsi="Cambria" w:cs="Cambria"/>
          <w:sz w:val="20"/>
          <w:szCs w:val="20"/>
        </w:rPr>
      </w:pPr>
      <w:r>
        <w:rPr>
          <w:rFonts w:ascii="Cambria" w:eastAsia="Cambria" w:hAnsi="Cambria" w:cs="Cambria"/>
          <w:i/>
          <w:sz w:val="20"/>
          <w:szCs w:val="20"/>
        </w:rPr>
        <w:t xml:space="preserve">Casey Taub Award Winner - </w:t>
      </w:r>
      <w:r>
        <w:rPr>
          <w:rFonts w:ascii="Cambria" w:eastAsia="Cambria" w:hAnsi="Cambria" w:cs="Cambria"/>
          <w:sz w:val="20"/>
          <w:szCs w:val="20"/>
        </w:rPr>
        <w:t>Presented to a student that has exemplified an authentic passion for athletics and demonstrating a positive mindset and unwavering pride for their team, school, and community.</w:t>
      </w:r>
    </w:p>
    <w:p w14:paraId="0000003C" w14:textId="77777777" w:rsidR="009B6743" w:rsidRDefault="009B6743">
      <w:pPr>
        <w:pBdr>
          <w:top w:val="nil"/>
          <w:left w:val="nil"/>
          <w:bottom w:val="nil"/>
          <w:right w:val="nil"/>
          <w:between w:val="nil"/>
        </w:pBdr>
        <w:tabs>
          <w:tab w:val="right" w:pos="10620"/>
        </w:tabs>
        <w:spacing w:before="40" w:after="40"/>
        <w:rPr>
          <w:rFonts w:ascii="Cambria" w:eastAsia="Cambria" w:hAnsi="Cambria" w:cs="Cambria"/>
          <w:b/>
          <w:sz w:val="20"/>
          <w:szCs w:val="20"/>
        </w:rPr>
      </w:pPr>
    </w:p>
    <w:p w14:paraId="0000003D" w14:textId="77777777" w:rsidR="009B6743" w:rsidRDefault="00000000">
      <w:pPr>
        <w:pBdr>
          <w:bottom w:val="single" w:sz="4" w:space="0" w:color="000000"/>
        </w:pBdr>
        <w:tabs>
          <w:tab w:val="right" w:pos="10080"/>
          <w:tab w:val="left" w:pos="360"/>
          <w:tab w:val="right" w:pos="10620"/>
        </w:tabs>
        <w:spacing w:before="60" w:after="40"/>
        <w:rPr>
          <w:rFonts w:ascii="Cambria" w:eastAsia="Cambria" w:hAnsi="Cambria" w:cs="Cambria"/>
          <w:b/>
        </w:rPr>
      </w:pPr>
      <w:r>
        <w:rPr>
          <w:rFonts w:ascii="Cambria" w:eastAsia="Cambria" w:hAnsi="Cambria" w:cs="Cambria"/>
          <w:b/>
        </w:rPr>
        <w:t>SKILLS</w:t>
      </w:r>
    </w:p>
    <w:p w14:paraId="0000003E" w14:textId="77777777" w:rsidR="009B6743" w:rsidRDefault="009B6743">
      <w:pPr>
        <w:tabs>
          <w:tab w:val="right" w:pos="10620"/>
        </w:tabs>
        <w:spacing w:before="40" w:after="40"/>
        <w:rPr>
          <w:rFonts w:ascii="Cambria" w:eastAsia="Cambria" w:hAnsi="Cambria" w:cs="Cambria"/>
          <w:i/>
          <w:sz w:val="10"/>
          <w:szCs w:val="10"/>
        </w:rPr>
      </w:pPr>
    </w:p>
    <w:p w14:paraId="0000003F" w14:textId="4B0B4A1F" w:rsidR="009B6743" w:rsidRDefault="00000000">
      <w:pPr>
        <w:numPr>
          <w:ilvl w:val="0"/>
          <w:numId w:val="3"/>
        </w:numPr>
        <w:tabs>
          <w:tab w:val="right" w:pos="10620"/>
        </w:tabs>
        <w:spacing w:before="40" w:after="40"/>
        <w:ind w:left="450" w:hanging="270"/>
        <w:rPr>
          <w:rFonts w:ascii="Cambria" w:eastAsia="Cambria" w:hAnsi="Cambria" w:cs="Cambria"/>
          <w:sz w:val="20"/>
          <w:szCs w:val="20"/>
        </w:rPr>
      </w:pPr>
      <w:r>
        <w:rPr>
          <w:rFonts w:ascii="Cambria" w:eastAsia="Cambria" w:hAnsi="Cambria" w:cs="Cambria"/>
          <w:i/>
          <w:sz w:val="20"/>
          <w:szCs w:val="20"/>
        </w:rPr>
        <w:t>Technical Skills</w:t>
      </w:r>
      <w:r>
        <w:rPr>
          <w:rFonts w:ascii="Cambria" w:eastAsia="Cambria" w:hAnsi="Cambria" w:cs="Cambria"/>
          <w:sz w:val="20"/>
          <w:szCs w:val="20"/>
        </w:rPr>
        <w:t xml:space="preserve">: </w:t>
      </w:r>
      <w:r w:rsidR="00597679">
        <w:rPr>
          <w:rFonts w:ascii="Cambria" w:eastAsia="Cambria" w:hAnsi="Cambria" w:cs="Cambria"/>
          <w:sz w:val="20"/>
          <w:szCs w:val="20"/>
        </w:rPr>
        <w:t>AutoCAD</w:t>
      </w:r>
      <w:r>
        <w:rPr>
          <w:rFonts w:ascii="Cambria" w:eastAsia="Cambria" w:hAnsi="Cambria" w:cs="Cambria"/>
          <w:sz w:val="20"/>
          <w:szCs w:val="20"/>
        </w:rPr>
        <w:t xml:space="preserve">, SAP2000, Office Suite, Photoshop, Illustrator, </w:t>
      </w:r>
      <w:proofErr w:type="spellStart"/>
      <w:r>
        <w:rPr>
          <w:rFonts w:ascii="Cambria" w:eastAsia="Cambria" w:hAnsi="Cambria" w:cs="Cambria"/>
          <w:sz w:val="20"/>
          <w:szCs w:val="20"/>
        </w:rPr>
        <w:t>Vectorworks</w:t>
      </w:r>
      <w:proofErr w:type="spellEnd"/>
      <w:r>
        <w:rPr>
          <w:rFonts w:ascii="Cambria" w:eastAsia="Cambria" w:hAnsi="Cambria" w:cs="Cambria"/>
          <w:sz w:val="20"/>
          <w:szCs w:val="20"/>
        </w:rPr>
        <w:t xml:space="preserve">, Canva, Minitab, CapCut, Lightroom, </w:t>
      </w:r>
      <w:r w:rsidR="00597679">
        <w:rPr>
          <w:rFonts w:ascii="Cambria" w:eastAsia="Cambria" w:hAnsi="Cambria" w:cs="Cambria"/>
          <w:sz w:val="20"/>
          <w:szCs w:val="20"/>
        </w:rPr>
        <w:t>MATLAB</w:t>
      </w:r>
      <w:r>
        <w:rPr>
          <w:rFonts w:ascii="Cambria" w:eastAsia="Cambria" w:hAnsi="Cambria" w:cs="Cambria"/>
          <w:sz w:val="20"/>
          <w:szCs w:val="20"/>
        </w:rPr>
        <w:t xml:space="preserve">, </w:t>
      </w:r>
      <w:r w:rsidR="00597679">
        <w:rPr>
          <w:rFonts w:ascii="Cambria" w:eastAsia="Cambria" w:hAnsi="Cambria" w:cs="Cambria"/>
          <w:sz w:val="20"/>
          <w:szCs w:val="20"/>
        </w:rPr>
        <w:t>Java</w:t>
      </w:r>
      <w:r w:rsidR="00597679">
        <w:rPr>
          <w:rFonts w:ascii="Cambria" w:eastAsia="Cambria" w:hAnsi="Cambria" w:cs="Cambria"/>
          <w:sz w:val="20"/>
          <w:szCs w:val="20"/>
        </w:rPr>
        <w:t xml:space="preserve">, </w:t>
      </w:r>
      <w:r>
        <w:rPr>
          <w:rFonts w:ascii="Cambria" w:eastAsia="Cambria" w:hAnsi="Cambria" w:cs="Cambria"/>
          <w:sz w:val="20"/>
          <w:szCs w:val="20"/>
        </w:rPr>
        <w:t>Arduino, HTML, EOS, Social Media Marketing</w:t>
      </w:r>
      <w:r w:rsidR="00597679">
        <w:rPr>
          <w:rFonts w:ascii="Cambria" w:eastAsia="Cambria" w:hAnsi="Cambria" w:cs="Cambria"/>
          <w:sz w:val="20"/>
          <w:szCs w:val="20"/>
        </w:rPr>
        <w:t>, GarageBand</w:t>
      </w:r>
    </w:p>
    <w:p w14:paraId="00000040" w14:textId="77777777" w:rsidR="009B6743" w:rsidRDefault="00000000">
      <w:pPr>
        <w:numPr>
          <w:ilvl w:val="0"/>
          <w:numId w:val="3"/>
        </w:numPr>
        <w:tabs>
          <w:tab w:val="right" w:pos="10620"/>
        </w:tabs>
        <w:spacing w:before="40" w:after="40"/>
        <w:ind w:left="450" w:hanging="270"/>
        <w:rPr>
          <w:rFonts w:ascii="Cambria" w:eastAsia="Cambria" w:hAnsi="Cambria" w:cs="Cambria"/>
          <w:sz w:val="20"/>
          <w:szCs w:val="20"/>
        </w:rPr>
      </w:pPr>
      <w:r>
        <w:rPr>
          <w:rFonts w:ascii="Cambria" w:eastAsia="Cambria" w:hAnsi="Cambria" w:cs="Cambria"/>
          <w:i/>
          <w:sz w:val="20"/>
          <w:szCs w:val="20"/>
        </w:rPr>
        <w:t xml:space="preserve">Social Skills: </w:t>
      </w:r>
      <w:r>
        <w:rPr>
          <w:rFonts w:ascii="Cambria" w:eastAsia="Cambria" w:hAnsi="Cambria" w:cs="Cambria"/>
          <w:sz w:val="20"/>
          <w:szCs w:val="20"/>
        </w:rPr>
        <w:t>Communications, Leadership and Team Building, Problem Solving, Basic Spanish and Czech</w:t>
      </w:r>
    </w:p>
    <w:sectPr w:rsidR="009B6743">
      <w:headerReference w:type="default" r:id="rId8"/>
      <w:footerReference w:type="default" r:id="rId9"/>
      <w:pgSz w:w="12240" w:h="15840"/>
      <w:pgMar w:top="0" w:right="864" w:bottom="864" w:left="864"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E5EC82" w14:textId="77777777" w:rsidR="00A328A3" w:rsidRDefault="00A328A3">
      <w:r>
        <w:separator/>
      </w:r>
    </w:p>
  </w:endnote>
  <w:endnote w:type="continuationSeparator" w:id="0">
    <w:p w14:paraId="4172AE32" w14:textId="77777777" w:rsidR="00A328A3" w:rsidRDefault="00A32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C5D629E-EFD1-1E4A-8CD4-35E3E764AFF3}"/>
  </w:font>
  <w:font w:name="Courier New">
    <w:panose1 w:val="02070309020205020404"/>
    <w:charset w:val="00"/>
    <w:family w:val="modern"/>
    <w:pitch w:val="fixed"/>
    <w:sig w:usb0="E0002AFF" w:usb1="C0007843" w:usb2="00000009" w:usb3="00000000" w:csb0="000001FF" w:csb1="00000000"/>
    <w:embedRegular r:id="rId2" w:fontKey="{7480E5FD-FBF4-984D-9923-6220D8E7F734}"/>
  </w:font>
  <w:font w:name="Arimo">
    <w:charset w:val="00"/>
    <w:family w:val="auto"/>
    <w:pitch w:val="default"/>
    <w:embedRegular r:id="rId3" w:fontKey="{83120412-3C79-FD4E-917E-B4662E34B081}"/>
  </w:font>
  <w:font w:name="Times New Roman">
    <w:panose1 w:val="02020603050405020304"/>
    <w:charset w:val="00"/>
    <w:family w:val="roman"/>
    <w:pitch w:val="variable"/>
    <w:sig w:usb0="E0002EFF" w:usb1="C000785B" w:usb2="00000009" w:usb3="00000000" w:csb0="000001FF" w:csb1="00000000"/>
    <w:embedRegular r:id="rId4" w:fontKey="{44BADED4-67EC-8F45-9A2C-0DA1312D9311}"/>
    <w:embedBold r:id="rId5" w:fontKey="{D0E53827-E939-9549-86EA-C89834817C4D}"/>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7" w:fontKey="{157901F1-5D04-7F4E-BCB7-F22883BE75FC}"/>
  </w:font>
  <w:font w:name="Georgia">
    <w:panose1 w:val="02040502050405020303"/>
    <w:charset w:val="00"/>
    <w:family w:val="roman"/>
    <w:pitch w:val="variable"/>
    <w:sig w:usb0="00000287" w:usb1="00000000" w:usb2="00000000" w:usb3="00000000" w:csb0="0000009F" w:csb1="00000000"/>
    <w:embedRegular r:id="rId8" w:fontKey="{750F0C63-80F4-0744-A108-17CA51BB97E0}"/>
    <w:embedItalic r:id="rId9" w:fontKey="{09975C5E-010E-BB40-8E80-33F4B9BCA16B}"/>
  </w:font>
  <w:font w:name="Cambria">
    <w:panose1 w:val="02040503050406030204"/>
    <w:charset w:val="00"/>
    <w:family w:val="roman"/>
    <w:pitch w:val="variable"/>
    <w:sig w:usb0="E00002FF" w:usb1="400004FF" w:usb2="00000000" w:usb3="00000000" w:csb0="0000019F" w:csb1="00000000"/>
    <w:embedRegular r:id="rId10" w:fontKey="{E5FF06C6-8CB5-BB46-8375-F7AFF335DFC5}"/>
    <w:embedBold r:id="rId11" w:fontKey="{29715A1C-F022-6648-8E2F-9DF5CE11820D}"/>
    <w:embedItalic r:id="rId12" w:fontKey="{B6B25818-FFD7-594D-81BB-7037967629A7}"/>
  </w:font>
  <w:font w:name="Arial">
    <w:panose1 w:val="020B0604020202020204"/>
    <w:charset w:val="00"/>
    <w:family w:val="swiss"/>
    <w:pitch w:val="variable"/>
    <w:sig w:usb0="E0002AFF" w:usb1="C0007843" w:usb2="00000009" w:usb3="00000000" w:csb0="000001FF" w:csb1="00000000"/>
    <w:embedRegular r:id="rId13" w:fontKey="{0D7377D6-6A3E-8C46-A041-CAFD1BC16D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2" w14:textId="77777777" w:rsidR="009B6743" w:rsidRDefault="009B6743">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85F055" w14:textId="77777777" w:rsidR="00A328A3" w:rsidRDefault="00A328A3">
      <w:r>
        <w:separator/>
      </w:r>
    </w:p>
  </w:footnote>
  <w:footnote w:type="continuationSeparator" w:id="0">
    <w:p w14:paraId="487C5BC5" w14:textId="77777777" w:rsidR="00A328A3" w:rsidRDefault="00A328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1" w14:textId="77777777" w:rsidR="009B6743" w:rsidRDefault="009B6743">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A779E0"/>
    <w:multiLevelType w:val="multilevel"/>
    <w:tmpl w:val="A60EED2A"/>
    <w:lvl w:ilvl="0">
      <w:start w:val="1"/>
      <w:numFmt w:val="bullet"/>
      <w:lvlText w:val="●"/>
      <w:lvlJc w:val="left"/>
      <w:pPr>
        <w:ind w:left="810" w:hanging="360"/>
      </w:pPr>
      <w:rPr>
        <w:rFonts w:ascii="Noto Sans Symbols" w:eastAsia="Noto Sans Symbols" w:hAnsi="Noto Sans Symbols" w:cs="Noto Sans Symbols"/>
        <w:sz w:val="16"/>
        <w:szCs w:val="16"/>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1" w15:restartNumberingAfterBreak="0">
    <w:nsid w:val="1F831B25"/>
    <w:multiLevelType w:val="multilevel"/>
    <w:tmpl w:val="FC98F18A"/>
    <w:lvl w:ilvl="0">
      <w:start w:val="1"/>
      <w:numFmt w:val="bullet"/>
      <w:lvlText w:val="●"/>
      <w:lvlJc w:val="left"/>
      <w:pPr>
        <w:ind w:left="270" w:hanging="270"/>
      </w:pPr>
      <w:rPr>
        <w:rFonts w:ascii="Arimo" w:eastAsia="Arimo" w:hAnsi="Arimo" w:cs="Arimo"/>
        <w:b w:val="0"/>
        <w:i w:val="0"/>
        <w:smallCaps w:val="0"/>
        <w:strike w:val="0"/>
        <w:shd w:val="clear" w:color="auto" w:fill="auto"/>
        <w:vertAlign w:val="baseline"/>
      </w:rPr>
    </w:lvl>
    <w:lvl w:ilvl="1">
      <w:start w:val="1"/>
      <w:numFmt w:val="bullet"/>
      <w:lvlText w:val="○"/>
      <w:lvlJc w:val="left"/>
      <w:pPr>
        <w:ind w:left="990" w:hanging="270"/>
      </w:pPr>
      <w:rPr>
        <w:rFonts w:ascii="Noto Sans Symbols" w:eastAsia="Noto Sans Symbols" w:hAnsi="Noto Sans Symbols" w:cs="Noto Sans Symbols"/>
        <w:b w:val="0"/>
        <w:i w:val="0"/>
        <w:smallCaps w:val="0"/>
        <w:strike w:val="0"/>
        <w:shd w:val="clear" w:color="auto" w:fill="auto"/>
        <w:vertAlign w:val="baseline"/>
      </w:rPr>
    </w:lvl>
    <w:lvl w:ilvl="2">
      <w:start w:val="1"/>
      <w:numFmt w:val="bullet"/>
      <w:lvlText w:val="■"/>
      <w:lvlJc w:val="left"/>
      <w:pPr>
        <w:ind w:left="1710" w:hanging="270"/>
      </w:pPr>
      <w:rPr>
        <w:rFonts w:ascii="Arimo" w:eastAsia="Arimo" w:hAnsi="Arimo" w:cs="Arimo"/>
        <w:b w:val="0"/>
        <w:i w:val="0"/>
        <w:smallCaps w:val="0"/>
        <w:strike w:val="0"/>
        <w:shd w:val="clear" w:color="auto" w:fill="auto"/>
        <w:vertAlign w:val="baseline"/>
      </w:rPr>
    </w:lvl>
    <w:lvl w:ilvl="3">
      <w:start w:val="1"/>
      <w:numFmt w:val="bullet"/>
      <w:lvlText w:val="●"/>
      <w:lvlJc w:val="left"/>
      <w:pPr>
        <w:ind w:left="2430" w:hanging="270"/>
      </w:pPr>
      <w:rPr>
        <w:rFonts w:ascii="Arimo" w:eastAsia="Arimo" w:hAnsi="Arimo" w:cs="Arimo"/>
        <w:b w:val="0"/>
        <w:i w:val="0"/>
        <w:smallCaps w:val="0"/>
        <w:strike w:val="0"/>
        <w:shd w:val="clear" w:color="auto" w:fill="auto"/>
        <w:vertAlign w:val="baseline"/>
      </w:rPr>
    </w:lvl>
    <w:lvl w:ilvl="4">
      <w:start w:val="1"/>
      <w:numFmt w:val="bullet"/>
      <w:lvlText w:val="○"/>
      <w:lvlJc w:val="left"/>
      <w:pPr>
        <w:ind w:left="3150" w:hanging="270"/>
      </w:pPr>
      <w:rPr>
        <w:rFonts w:ascii="Noto Sans Symbols" w:eastAsia="Noto Sans Symbols" w:hAnsi="Noto Sans Symbols" w:cs="Noto Sans Symbols"/>
        <w:b w:val="0"/>
        <w:i w:val="0"/>
        <w:smallCaps w:val="0"/>
        <w:strike w:val="0"/>
        <w:shd w:val="clear" w:color="auto" w:fill="auto"/>
        <w:vertAlign w:val="baseline"/>
      </w:rPr>
    </w:lvl>
    <w:lvl w:ilvl="5">
      <w:start w:val="1"/>
      <w:numFmt w:val="bullet"/>
      <w:lvlText w:val="■"/>
      <w:lvlJc w:val="left"/>
      <w:pPr>
        <w:ind w:left="3870" w:hanging="270"/>
      </w:pPr>
      <w:rPr>
        <w:rFonts w:ascii="Arimo" w:eastAsia="Arimo" w:hAnsi="Arimo" w:cs="Arimo"/>
        <w:b w:val="0"/>
        <w:i w:val="0"/>
        <w:smallCaps w:val="0"/>
        <w:strike w:val="0"/>
        <w:shd w:val="clear" w:color="auto" w:fill="auto"/>
        <w:vertAlign w:val="baseline"/>
      </w:rPr>
    </w:lvl>
    <w:lvl w:ilvl="6">
      <w:start w:val="1"/>
      <w:numFmt w:val="bullet"/>
      <w:lvlText w:val="●"/>
      <w:lvlJc w:val="left"/>
      <w:pPr>
        <w:ind w:left="4590" w:hanging="270"/>
      </w:pPr>
      <w:rPr>
        <w:rFonts w:ascii="Arimo" w:eastAsia="Arimo" w:hAnsi="Arimo" w:cs="Arimo"/>
        <w:b w:val="0"/>
        <w:i w:val="0"/>
        <w:smallCaps w:val="0"/>
        <w:strike w:val="0"/>
        <w:shd w:val="clear" w:color="auto" w:fill="auto"/>
        <w:vertAlign w:val="baseline"/>
      </w:rPr>
    </w:lvl>
    <w:lvl w:ilvl="7">
      <w:start w:val="1"/>
      <w:numFmt w:val="bullet"/>
      <w:lvlText w:val="○"/>
      <w:lvlJc w:val="left"/>
      <w:pPr>
        <w:ind w:left="5310" w:hanging="270"/>
      </w:pPr>
      <w:rPr>
        <w:rFonts w:ascii="Noto Sans Symbols" w:eastAsia="Noto Sans Symbols" w:hAnsi="Noto Sans Symbols" w:cs="Noto Sans Symbols"/>
        <w:b w:val="0"/>
        <w:i w:val="0"/>
        <w:smallCaps w:val="0"/>
        <w:strike w:val="0"/>
        <w:shd w:val="clear" w:color="auto" w:fill="auto"/>
        <w:vertAlign w:val="baseline"/>
      </w:rPr>
    </w:lvl>
    <w:lvl w:ilvl="8">
      <w:start w:val="1"/>
      <w:numFmt w:val="bullet"/>
      <w:lvlText w:val="■"/>
      <w:lvlJc w:val="left"/>
      <w:pPr>
        <w:ind w:left="6030" w:hanging="270"/>
      </w:pPr>
      <w:rPr>
        <w:rFonts w:ascii="Arimo" w:eastAsia="Arimo" w:hAnsi="Arimo" w:cs="Arimo"/>
        <w:b w:val="0"/>
        <w:i w:val="0"/>
        <w:smallCaps w:val="0"/>
        <w:strike w:val="0"/>
        <w:shd w:val="clear" w:color="auto" w:fill="auto"/>
        <w:vertAlign w:val="baseline"/>
      </w:rPr>
    </w:lvl>
  </w:abstractNum>
  <w:abstractNum w:abstractNumId="2" w15:restartNumberingAfterBreak="0">
    <w:nsid w:val="58D10C11"/>
    <w:multiLevelType w:val="multilevel"/>
    <w:tmpl w:val="31E6CF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E526067"/>
    <w:multiLevelType w:val="multilevel"/>
    <w:tmpl w:val="29343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88774369">
    <w:abstractNumId w:val="3"/>
  </w:num>
  <w:num w:numId="2" w16cid:durableId="849298201">
    <w:abstractNumId w:val="1"/>
  </w:num>
  <w:num w:numId="3" w16cid:durableId="555437503">
    <w:abstractNumId w:val="0"/>
  </w:num>
  <w:num w:numId="4" w16cid:durableId="6948419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743"/>
    <w:rsid w:val="00265E92"/>
    <w:rsid w:val="00597679"/>
    <w:rsid w:val="00901152"/>
    <w:rsid w:val="009B6743"/>
    <w:rsid w:val="00A328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7EE5710"/>
  <w15:docId w15:val="{04756A3A-BC01-994D-8239-807AB6076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Body">
    <w:name w:val="Body"/>
    <w:pPr>
      <w:spacing w:after="160" w:line="259" w:lineRule="auto"/>
    </w:pPr>
    <w:rPr>
      <w:rFonts w:ascii="Calibri" w:eastAsia="Calibri" w:hAnsi="Calibri" w:cs="Calibri"/>
      <w:color w:val="000000"/>
      <w:sz w:val="22"/>
      <w:szCs w:val="22"/>
      <w:u w:color="000000"/>
      <w14:textOutline w14:w="0" w14:cap="flat" w14:cmpd="sng" w14:algn="ctr">
        <w14:noFill/>
        <w14:prstDash w14:val="solid"/>
        <w14:bevel/>
      </w14:textOutline>
    </w:rPr>
  </w:style>
  <w:style w:type="character" w:customStyle="1" w:styleId="Link">
    <w:name w:val="Link"/>
    <w:rPr>
      <w:outline w:val="0"/>
      <w:color w:val="0563C1"/>
      <w:u w:val="single" w:color="0563C1"/>
    </w:rPr>
  </w:style>
  <w:style w:type="character" w:customStyle="1" w:styleId="Hyperlink0">
    <w:name w:val="Hyperlink.0"/>
    <w:basedOn w:val="Link"/>
    <w:rPr>
      <w:outline w:val="0"/>
      <w:color w:val="000000"/>
      <w:u w:val="none" w:color="0563C1"/>
    </w:rPr>
  </w:style>
  <w:style w:type="paragraph" w:customStyle="1" w:styleId="ResumeAlignRight">
    <w:name w:val="Resume Align Right"/>
    <w:pPr>
      <w:tabs>
        <w:tab w:val="right" w:pos="10080"/>
      </w:tabs>
    </w:pPr>
    <w:rPr>
      <w:rFonts w:cs="Arial Unicode MS"/>
      <w:color w:val="000000"/>
      <w:u w:color="000000"/>
    </w:rPr>
  </w:style>
  <w:style w:type="paragraph" w:customStyle="1" w:styleId="NoSpacing1">
    <w:name w:val="No Spacing1"/>
    <w:rPr>
      <w:rFonts w:ascii="Calibri" w:eastAsia="Calibri" w:hAnsi="Calibri" w:cs="Calibri"/>
      <w:color w:val="000000"/>
      <w:sz w:val="22"/>
      <w:szCs w:val="22"/>
      <w:u w:color="000000"/>
    </w:rPr>
  </w:style>
  <w:style w:type="numbering" w:customStyle="1" w:styleId="ImportedStyle1">
    <w:name w:val="Imported Style 1"/>
  </w:style>
  <w:style w:type="character" w:styleId="UnresolvedMention">
    <w:name w:val="Unresolved Mention"/>
    <w:basedOn w:val="DefaultParagraphFont"/>
    <w:uiPriority w:val="99"/>
    <w:semiHidden/>
    <w:unhideWhenUsed/>
    <w:rsid w:val="00412695"/>
    <w:rPr>
      <w:color w:val="605E5C"/>
      <w:shd w:val="clear" w:color="auto" w:fill="E1DFDD"/>
    </w:rPr>
  </w:style>
  <w:style w:type="character" w:styleId="FollowedHyperlink">
    <w:name w:val="FollowedHyperlink"/>
    <w:basedOn w:val="DefaultParagraphFont"/>
    <w:uiPriority w:val="99"/>
    <w:semiHidden/>
    <w:unhideWhenUsed/>
    <w:rsid w:val="00EA2637"/>
    <w:rPr>
      <w:color w:val="FF00FF"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F6uazMPlp61JDxULqzNBhbjSaw==">CgMxLjA4AHIhMTJ4SW1KV3MyN2M4aFJSeEo4MFNyZE9PUUpLWFBwaVdT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1017</Words>
  <Characters>5798</Characters>
  <Application>Microsoft Office Word</Application>
  <DocSecurity>0</DocSecurity>
  <Lines>48</Lines>
  <Paragraphs>13</Paragraphs>
  <ScaleCrop>false</ScaleCrop>
  <Company/>
  <LinksUpToDate>false</LinksUpToDate>
  <CharactersWithSpaces>6802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Madeline Adams-Miller</cp:lastModifiedBy>
  <cp:revision>3</cp:revision>
  <dcterms:created xsi:type="dcterms:W3CDTF">2026-03-16T18:48:00Z</dcterms:created>
  <dcterms:modified xsi:type="dcterms:W3CDTF">2026-03-16T18:54:00Z</dcterms:modified>
</cp:coreProperties>
</file>